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088"/>
        <w:gridCol w:w="5108"/>
        <w:gridCol w:w="2409"/>
      </w:tblGrid>
      <w:tr w:rsidR="003C3FC6" w:rsidRPr="003C3FC6" w:rsidTr="00524E89">
        <w:tblPrEx>
          <w:tblCellMar>
            <w:top w:w="0" w:type="dxa"/>
            <w:bottom w:w="0" w:type="dxa"/>
          </w:tblCellMar>
        </w:tblPrEx>
        <w:trPr>
          <w:trHeight w:val="898"/>
        </w:trPr>
        <w:tc>
          <w:tcPr>
            <w:tcW w:w="2088" w:type="dxa"/>
          </w:tcPr>
          <w:p w:rsidR="003C3FC6" w:rsidRPr="003C3FC6" w:rsidRDefault="003C3FC6" w:rsidP="003C3FC6">
            <w:pPr>
              <w:spacing w:after="0" w:line="240" w:lineRule="auto"/>
              <w:rPr>
                <w:rFonts w:ascii="Arial" w:eastAsia="Times New Roman" w:hAnsi="Arial" w:cs="Arial"/>
                <w:b/>
                <w:sz w:val="20"/>
                <w:szCs w:val="20"/>
                <w:lang w:val="en-US"/>
              </w:rPr>
            </w:pPr>
          </w:p>
          <w:p w:rsidR="003C3FC6" w:rsidRPr="003C3FC6" w:rsidRDefault="003C3FC6" w:rsidP="003C3FC6">
            <w:pPr>
              <w:spacing w:after="0" w:line="240" w:lineRule="auto"/>
              <w:rPr>
                <w:rFonts w:ascii="Arial" w:eastAsia="Times New Roman" w:hAnsi="Arial" w:cs="Arial"/>
                <w:b/>
                <w:sz w:val="20"/>
                <w:szCs w:val="20"/>
                <w:lang w:val="en-US"/>
              </w:rPr>
            </w:pPr>
            <w:r>
              <w:rPr>
                <w:rFonts w:ascii="Arial" w:eastAsia="Times New Roman" w:hAnsi="Arial" w:cs="Arial"/>
                <w:b/>
                <w:noProof/>
                <w:sz w:val="20"/>
                <w:szCs w:val="20"/>
                <w:lang w:eastAsia="en-IE"/>
              </w:rPr>
              <w:drawing>
                <wp:inline distT="0" distB="0" distL="0" distR="0">
                  <wp:extent cx="1188720" cy="594360"/>
                  <wp:effectExtent l="0" t="0" r="0" b="0"/>
                  <wp:docPr id="1" name="Picture 1" descr="NC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594360"/>
                          </a:xfrm>
                          <a:prstGeom prst="rect">
                            <a:avLst/>
                          </a:prstGeom>
                          <a:noFill/>
                          <a:ln>
                            <a:noFill/>
                          </a:ln>
                        </pic:spPr>
                      </pic:pic>
                    </a:graphicData>
                  </a:graphic>
                </wp:inline>
              </w:drawing>
            </w:r>
          </w:p>
        </w:tc>
        <w:tc>
          <w:tcPr>
            <w:tcW w:w="5108" w:type="dxa"/>
          </w:tcPr>
          <w:p w:rsidR="003C3FC6" w:rsidRPr="003C3FC6" w:rsidRDefault="003C3FC6" w:rsidP="003C3FC6">
            <w:pPr>
              <w:spacing w:after="0" w:line="240" w:lineRule="auto"/>
              <w:jc w:val="center"/>
              <w:rPr>
                <w:rFonts w:ascii="Arial" w:eastAsia="Times New Roman" w:hAnsi="Arial" w:cs="Arial"/>
                <w:b/>
                <w:szCs w:val="20"/>
                <w:lang w:val="en-GB"/>
              </w:rPr>
            </w:pPr>
          </w:p>
          <w:p w:rsidR="003C3FC6" w:rsidRPr="003C3FC6" w:rsidRDefault="003C3FC6" w:rsidP="003C3FC6">
            <w:pPr>
              <w:spacing w:after="0" w:line="240" w:lineRule="auto"/>
              <w:jc w:val="center"/>
              <w:rPr>
                <w:rFonts w:ascii="Arial" w:eastAsia="Times New Roman" w:hAnsi="Arial" w:cs="Arial"/>
                <w:b/>
                <w:i/>
                <w:iCs/>
                <w:sz w:val="36"/>
                <w:szCs w:val="36"/>
                <w:lang w:val="en-GB"/>
              </w:rPr>
            </w:pPr>
            <w:r w:rsidRPr="003C3FC6">
              <w:rPr>
                <w:rFonts w:ascii="Arial" w:eastAsia="Times New Roman" w:hAnsi="Arial" w:cs="Arial"/>
                <w:b/>
                <w:i/>
                <w:iCs/>
                <w:sz w:val="36"/>
                <w:szCs w:val="36"/>
                <w:lang w:val="en-GB"/>
              </w:rPr>
              <w:t xml:space="preserve">Research Manager </w:t>
            </w:r>
          </w:p>
          <w:p w:rsidR="003C3FC6" w:rsidRPr="003C3FC6" w:rsidRDefault="003C3FC6" w:rsidP="003C3FC6">
            <w:pPr>
              <w:spacing w:after="0" w:line="240" w:lineRule="auto"/>
              <w:jc w:val="center"/>
              <w:rPr>
                <w:rFonts w:ascii="Arial" w:eastAsia="Times New Roman" w:hAnsi="Arial" w:cs="Arial"/>
                <w:b/>
                <w:sz w:val="24"/>
                <w:szCs w:val="24"/>
                <w:lang w:val="en-GB"/>
              </w:rPr>
            </w:pPr>
            <w:r w:rsidRPr="003C3FC6">
              <w:rPr>
                <w:rFonts w:ascii="Arial" w:eastAsia="Times New Roman" w:hAnsi="Arial" w:cs="Arial"/>
                <w:b/>
                <w:i/>
                <w:iCs/>
                <w:sz w:val="24"/>
                <w:szCs w:val="24"/>
                <w:lang w:val="en-GB"/>
              </w:rPr>
              <w:t>Job Description and Person Specification</w:t>
            </w:r>
            <w:r w:rsidRPr="003C3FC6">
              <w:rPr>
                <w:rFonts w:ascii="Arial" w:eastAsia="Times New Roman" w:hAnsi="Arial" w:cs="Arial"/>
                <w:b/>
                <w:sz w:val="24"/>
                <w:szCs w:val="24"/>
                <w:lang w:val="en-GB"/>
              </w:rPr>
              <w:t xml:space="preserve"> </w:t>
            </w:r>
          </w:p>
        </w:tc>
        <w:tc>
          <w:tcPr>
            <w:tcW w:w="2409" w:type="dxa"/>
          </w:tcPr>
          <w:p w:rsidR="003C3FC6" w:rsidRPr="003C3FC6" w:rsidRDefault="003C3FC6" w:rsidP="003C3FC6">
            <w:pPr>
              <w:spacing w:after="0" w:line="240" w:lineRule="auto"/>
              <w:jc w:val="center"/>
              <w:rPr>
                <w:rFonts w:ascii="Times New Roman" w:eastAsia="Times New Roman" w:hAnsi="Times New Roman" w:cs="Times New Roman"/>
                <w:sz w:val="20"/>
                <w:szCs w:val="20"/>
                <w:lang w:val="en-US"/>
              </w:rPr>
            </w:pPr>
          </w:p>
        </w:tc>
      </w:tr>
      <w:tr w:rsidR="003C3FC6" w:rsidRPr="003C3FC6" w:rsidTr="00524E89">
        <w:tblPrEx>
          <w:tblCellMar>
            <w:top w:w="0" w:type="dxa"/>
            <w:bottom w:w="0" w:type="dxa"/>
          </w:tblCellMar>
        </w:tblPrEx>
        <w:tc>
          <w:tcPr>
            <w:tcW w:w="9605" w:type="dxa"/>
            <w:gridSpan w:val="3"/>
          </w:tcPr>
          <w:p w:rsidR="003C3FC6" w:rsidRPr="003C3FC6" w:rsidRDefault="003C3FC6" w:rsidP="003C3FC6">
            <w:pPr>
              <w:spacing w:after="0" w:line="240" w:lineRule="auto"/>
              <w:jc w:val="center"/>
              <w:rPr>
                <w:rFonts w:ascii="Arial" w:eastAsia="Times New Roman" w:hAnsi="Arial" w:cs="Arial"/>
                <w:b/>
                <w:szCs w:val="20"/>
                <w:lang w:val="en-GB"/>
              </w:rPr>
            </w:pPr>
          </w:p>
        </w:tc>
      </w:tr>
    </w:tbl>
    <w:p w:rsidR="003C3FC6" w:rsidRPr="003C3FC6" w:rsidRDefault="003C3FC6" w:rsidP="003C3FC6">
      <w:pPr>
        <w:shd w:val="pct37" w:color="auto" w:fill="FFFFFF"/>
        <w:spacing w:after="0" w:line="240" w:lineRule="auto"/>
        <w:rPr>
          <w:rFonts w:ascii="Arial" w:eastAsia="Times New Roman" w:hAnsi="Arial" w:cs="Arial"/>
          <w:b/>
          <w:sz w:val="24"/>
          <w:szCs w:val="24"/>
          <w:lang w:val="en-US"/>
        </w:rPr>
      </w:pPr>
      <w:r w:rsidRPr="003C3FC6">
        <w:rPr>
          <w:rFonts w:ascii="Arial" w:eastAsia="Times New Roman" w:hAnsi="Arial" w:cs="Arial"/>
          <w:b/>
          <w:sz w:val="24"/>
          <w:szCs w:val="24"/>
          <w:lang w:val="en-US"/>
        </w:rPr>
        <w:t>About the National Cancer Registry Ireland (NCRI)</w:t>
      </w: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color w:val="FF0000"/>
          <w:szCs w:val="20"/>
          <w:lang w:val="en-US"/>
        </w:rPr>
      </w:pPr>
      <w:r w:rsidRPr="003C3FC6">
        <w:rPr>
          <w:rFonts w:ascii="Arial" w:eastAsia="Times New Roman" w:hAnsi="Arial" w:cs="Arial"/>
          <w:szCs w:val="20"/>
          <w:lang w:val="en-US"/>
        </w:rPr>
        <w:t xml:space="preserve">The NCRI was established by the Minister for Health in 1991. It </w:t>
      </w:r>
      <w:r w:rsidR="00696F49">
        <w:rPr>
          <w:rFonts w:ascii="Arial" w:eastAsia="Times New Roman" w:hAnsi="Arial" w:cs="Arial"/>
          <w:szCs w:val="20"/>
          <w:lang w:val="en-US"/>
        </w:rPr>
        <w:t xml:space="preserve">is affiliated </w:t>
      </w:r>
      <w:r w:rsidRPr="003C3FC6">
        <w:rPr>
          <w:rFonts w:ascii="Arial" w:eastAsia="Times New Roman" w:hAnsi="Arial" w:cs="Arial"/>
          <w:szCs w:val="20"/>
          <w:lang w:val="en-US"/>
        </w:rPr>
        <w:t>with University College Cork (UCC) and is funded by the Department of Health.</w:t>
      </w:r>
      <w:r w:rsidRPr="003C3FC6">
        <w:rPr>
          <w:rFonts w:ascii="Arial" w:eastAsia="Times New Roman" w:hAnsi="Arial" w:cs="Arial"/>
          <w:color w:val="FF0000"/>
          <w:szCs w:val="20"/>
          <w:lang w:val="en-US"/>
        </w:rPr>
        <w:t xml:space="preserve"> </w:t>
      </w: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r w:rsidRPr="003C3FC6">
        <w:rPr>
          <w:rFonts w:ascii="Arial" w:eastAsia="Times New Roman" w:hAnsi="Arial" w:cs="Arial"/>
          <w:szCs w:val="20"/>
          <w:lang w:val="en-US"/>
        </w:rPr>
        <w:t>The functions of the NCRI are:</w:t>
      </w: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numPr>
          <w:ilvl w:val="0"/>
          <w:numId w:val="1"/>
        </w:numPr>
        <w:spacing w:after="0" w:line="240" w:lineRule="auto"/>
        <w:ind w:left="360"/>
        <w:rPr>
          <w:rFonts w:ascii="Arial" w:eastAsia="Times New Roman" w:hAnsi="Arial" w:cs="Arial"/>
          <w:szCs w:val="20"/>
          <w:lang w:val="en-US"/>
        </w:rPr>
      </w:pPr>
      <w:proofErr w:type="gramStart"/>
      <w:r w:rsidRPr="003C3FC6">
        <w:rPr>
          <w:rFonts w:ascii="Arial" w:eastAsia="Times New Roman" w:hAnsi="Arial" w:cs="Arial"/>
          <w:szCs w:val="20"/>
          <w:lang w:val="en-US"/>
        </w:rPr>
        <w:t>to</w:t>
      </w:r>
      <w:proofErr w:type="gramEnd"/>
      <w:r w:rsidRPr="003C3FC6">
        <w:rPr>
          <w:rFonts w:ascii="Arial" w:eastAsia="Times New Roman" w:hAnsi="Arial" w:cs="Arial"/>
          <w:szCs w:val="20"/>
          <w:lang w:val="en-US"/>
        </w:rPr>
        <w:t xml:space="preserve"> identify, collect, classify, record, store, and </w:t>
      </w:r>
      <w:proofErr w:type="spellStart"/>
      <w:r w:rsidRPr="003C3FC6">
        <w:rPr>
          <w:rFonts w:ascii="Arial" w:eastAsia="Times New Roman" w:hAnsi="Arial" w:cs="Arial"/>
          <w:szCs w:val="20"/>
          <w:lang w:val="en-US"/>
        </w:rPr>
        <w:t>analyse</w:t>
      </w:r>
      <w:proofErr w:type="spellEnd"/>
      <w:r w:rsidRPr="003C3FC6">
        <w:rPr>
          <w:rFonts w:ascii="Arial" w:eastAsia="Times New Roman" w:hAnsi="Arial" w:cs="Arial"/>
          <w:szCs w:val="20"/>
          <w:lang w:val="en-US"/>
        </w:rPr>
        <w:t xml:space="preserve"> information relating to the incidence, prevalence, mortality and survival of cancer and related </w:t>
      </w:r>
      <w:proofErr w:type="spellStart"/>
      <w:r w:rsidRPr="003C3FC6">
        <w:rPr>
          <w:rFonts w:ascii="Arial" w:eastAsia="Times New Roman" w:hAnsi="Arial" w:cs="Arial"/>
          <w:szCs w:val="20"/>
          <w:lang w:val="en-US"/>
        </w:rPr>
        <w:t>tumours</w:t>
      </w:r>
      <w:proofErr w:type="spellEnd"/>
      <w:r w:rsidRPr="003C3FC6">
        <w:rPr>
          <w:rFonts w:ascii="Arial" w:eastAsia="Times New Roman" w:hAnsi="Arial" w:cs="Arial"/>
          <w:szCs w:val="20"/>
          <w:lang w:val="en-US"/>
        </w:rPr>
        <w:t xml:space="preserve"> in Ireland.</w:t>
      </w:r>
    </w:p>
    <w:p w:rsidR="003C3FC6" w:rsidRPr="003C3FC6" w:rsidRDefault="003C3FC6" w:rsidP="003C3FC6">
      <w:pPr>
        <w:spacing w:after="0" w:line="240" w:lineRule="auto"/>
        <w:rPr>
          <w:rFonts w:ascii="Arial" w:eastAsia="Times New Roman" w:hAnsi="Arial" w:cs="Arial"/>
          <w:sz w:val="12"/>
          <w:szCs w:val="20"/>
          <w:lang w:val="en-US"/>
        </w:rPr>
      </w:pPr>
    </w:p>
    <w:p w:rsidR="003C3FC6" w:rsidRPr="003C3FC6" w:rsidRDefault="003C3FC6" w:rsidP="003C3FC6">
      <w:pPr>
        <w:numPr>
          <w:ilvl w:val="0"/>
          <w:numId w:val="1"/>
        </w:numPr>
        <w:spacing w:after="0" w:line="240" w:lineRule="auto"/>
        <w:ind w:left="360"/>
        <w:rPr>
          <w:rFonts w:ascii="Arial" w:eastAsia="Times New Roman" w:hAnsi="Arial" w:cs="Arial"/>
          <w:szCs w:val="20"/>
          <w:lang w:val="en-US"/>
        </w:rPr>
      </w:pPr>
      <w:proofErr w:type="gramStart"/>
      <w:r w:rsidRPr="003C3FC6">
        <w:rPr>
          <w:rFonts w:ascii="Arial" w:eastAsia="Times New Roman" w:hAnsi="Arial" w:cs="Arial"/>
          <w:szCs w:val="20"/>
          <w:lang w:val="en-US"/>
        </w:rPr>
        <w:t>to</w:t>
      </w:r>
      <w:proofErr w:type="gramEnd"/>
      <w:r w:rsidRPr="003C3FC6">
        <w:rPr>
          <w:rFonts w:ascii="Arial" w:eastAsia="Times New Roman" w:hAnsi="Arial" w:cs="Arial"/>
          <w:szCs w:val="20"/>
          <w:lang w:val="en-US"/>
        </w:rPr>
        <w:t xml:space="preserve"> promote and facilitate the use of the data collected, through cancer monitoring, approved research, and in the planning and management of services.</w:t>
      </w:r>
    </w:p>
    <w:p w:rsidR="003C3FC6" w:rsidRPr="003C3FC6" w:rsidRDefault="003C3FC6" w:rsidP="003C3FC6">
      <w:pPr>
        <w:spacing w:after="0" w:line="240" w:lineRule="auto"/>
        <w:rPr>
          <w:rFonts w:ascii="Arial" w:eastAsia="Times New Roman" w:hAnsi="Arial" w:cs="Arial"/>
          <w:sz w:val="12"/>
          <w:szCs w:val="20"/>
          <w:lang w:val="en-US"/>
        </w:rPr>
      </w:pPr>
    </w:p>
    <w:p w:rsidR="003C3FC6" w:rsidRPr="003C3FC6" w:rsidRDefault="003C3FC6" w:rsidP="003C3FC6">
      <w:pPr>
        <w:numPr>
          <w:ilvl w:val="0"/>
          <w:numId w:val="1"/>
        </w:numPr>
        <w:spacing w:after="0" w:line="240" w:lineRule="auto"/>
        <w:ind w:left="360"/>
        <w:rPr>
          <w:rFonts w:ascii="Arial" w:eastAsia="Times New Roman" w:hAnsi="Arial" w:cs="Arial"/>
          <w:szCs w:val="20"/>
          <w:lang w:val="en-US"/>
        </w:rPr>
      </w:pPr>
      <w:proofErr w:type="gramStart"/>
      <w:r w:rsidRPr="003C3FC6">
        <w:rPr>
          <w:rFonts w:ascii="Arial" w:eastAsia="Times New Roman" w:hAnsi="Arial" w:cs="Arial"/>
          <w:szCs w:val="20"/>
          <w:lang w:val="en-US"/>
        </w:rPr>
        <w:t>to</w:t>
      </w:r>
      <w:proofErr w:type="gramEnd"/>
      <w:r w:rsidRPr="003C3FC6">
        <w:rPr>
          <w:rFonts w:ascii="Arial" w:eastAsia="Times New Roman" w:hAnsi="Arial" w:cs="Arial"/>
          <w:szCs w:val="20"/>
          <w:lang w:val="en-US"/>
        </w:rPr>
        <w:t xml:space="preserve"> publish an annual report based on the activities of NCRI.</w:t>
      </w:r>
    </w:p>
    <w:p w:rsidR="003C3FC6" w:rsidRPr="003C3FC6" w:rsidRDefault="003C3FC6" w:rsidP="003C3FC6">
      <w:pPr>
        <w:spacing w:after="0" w:line="240" w:lineRule="auto"/>
        <w:rPr>
          <w:rFonts w:ascii="Arial" w:eastAsia="Times New Roman" w:hAnsi="Arial" w:cs="Arial"/>
          <w:sz w:val="12"/>
          <w:szCs w:val="20"/>
          <w:lang w:val="en-US"/>
        </w:rPr>
      </w:pPr>
    </w:p>
    <w:p w:rsidR="003C3FC6" w:rsidRPr="003C3FC6" w:rsidRDefault="003C3FC6" w:rsidP="003C3FC6">
      <w:pPr>
        <w:numPr>
          <w:ilvl w:val="0"/>
          <w:numId w:val="1"/>
        </w:numPr>
        <w:spacing w:after="0" w:line="240" w:lineRule="auto"/>
        <w:ind w:left="360"/>
        <w:rPr>
          <w:rFonts w:ascii="Arial" w:eastAsia="Times New Roman" w:hAnsi="Arial" w:cs="Arial"/>
          <w:szCs w:val="20"/>
          <w:lang w:val="en-US"/>
        </w:rPr>
      </w:pPr>
      <w:proofErr w:type="gramStart"/>
      <w:r w:rsidRPr="003C3FC6">
        <w:rPr>
          <w:rFonts w:ascii="Arial" w:eastAsia="Times New Roman" w:hAnsi="Arial" w:cs="Arial"/>
          <w:szCs w:val="20"/>
          <w:lang w:val="en-US"/>
        </w:rPr>
        <w:t>to</w:t>
      </w:r>
      <w:proofErr w:type="gramEnd"/>
      <w:r w:rsidRPr="003C3FC6">
        <w:rPr>
          <w:rFonts w:ascii="Arial" w:eastAsia="Times New Roman" w:hAnsi="Arial" w:cs="Arial"/>
          <w:szCs w:val="20"/>
          <w:lang w:val="en-US"/>
        </w:rPr>
        <w:t xml:space="preserve"> furnish advice, information and assistance in relation to any aspect of such service to the Minister.</w:t>
      </w: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color w:val="000000"/>
          <w:szCs w:val="20"/>
          <w:lang w:val="en-US"/>
        </w:rPr>
      </w:pPr>
      <w:r w:rsidRPr="003C3FC6">
        <w:rPr>
          <w:rFonts w:ascii="Arial" w:eastAsia="Times New Roman" w:hAnsi="Arial" w:cs="Arial"/>
          <w:szCs w:val="20"/>
          <w:lang w:val="en-US"/>
        </w:rPr>
        <w:t xml:space="preserve">Number of employees: </w:t>
      </w:r>
      <w:r w:rsidRPr="003C3FC6">
        <w:rPr>
          <w:rFonts w:ascii="Arial" w:eastAsia="Times New Roman" w:hAnsi="Arial" w:cs="Arial"/>
          <w:color w:val="000000"/>
          <w:szCs w:val="20"/>
          <w:lang w:val="en-US"/>
        </w:rPr>
        <w:t>54</w:t>
      </w:r>
    </w:p>
    <w:p w:rsidR="003C3FC6" w:rsidRPr="003C3FC6" w:rsidRDefault="003C3FC6" w:rsidP="003C3FC6">
      <w:pPr>
        <w:spacing w:after="0" w:line="240" w:lineRule="auto"/>
        <w:rPr>
          <w:rFonts w:ascii="Arial" w:eastAsia="Times New Roman" w:hAnsi="Arial" w:cs="Arial"/>
          <w:szCs w:val="20"/>
          <w:lang w:val="en-US"/>
        </w:rPr>
      </w:pPr>
      <w:r w:rsidRPr="003C3FC6">
        <w:rPr>
          <w:rFonts w:ascii="Arial" w:eastAsia="Times New Roman" w:hAnsi="Arial" w:cs="Arial"/>
          <w:szCs w:val="20"/>
          <w:lang w:val="en-US"/>
        </w:rPr>
        <w:t xml:space="preserve">Website of the National Cancer Registry: </w:t>
      </w:r>
      <w:hyperlink r:id="rId7" w:history="1">
        <w:r w:rsidRPr="003C3FC6">
          <w:rPr>
            <w:rFonts w:ascii="Arial" w:eastAsia="Times New Roman" w:hAnsi="Arial" w:cs="Arial"/>
            <w:color w:val="0000FF"/>
            <w:szCs w:val="20"/>
            <w:u w:val="single"/>
            <w:lang w:val="en-US"/>
          </w:rPr>
          <w:t>www.ncri.ie</w:t>
        </w:r>
      </w:hyperlink>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hd w:val="pct37" w:color="auto" w:fill="FFFFFF"/>
        <w:spacing w:after="0" w:line="240" w:lineRule="auto"/>
        <w:rPr>
          <w:rFonts w:ascii="Arial" w:eastAsia="Times New Roman" w:hAnsi="Arial" w:cs="Arial"/>
          <w:b/>
          <w:sz w:val="24"/>
          <w:szCs w:val="24"/>
          <w:lang w:val="en-US"/>
        </w:rPr>
      </w:pPr>
      <w:r w:rsidRPr="003C3FC6">
        <w:rPr>
          <w:rFonts w:ascii="Arial" w:eastAsia="Times New Roman" w:hAnsi="Arial" w:cs="Arial"/>
          <w:b/>
          <w:sz w:val="24"/>
          <w:szCs w:val="24"/>
          <w:lang w:val="en-US"/>
        </w:rPr>
        <w:t>Terms and Conditions</w:t>
      </w:r>
    </w:p>
    <w:p w:rsidR="003C3FC6" w:rsidRPr="003C3FC6" w:rsidRDefault="003C3FC6" w:rsidP="003C3FC6">
      <w:pPr>
        <w:tabs>
          <w:tab w:val="left" w:pos="1440"/>
          <w:tab w:val="left" w:pos="1800"/>
          <w:tab w:val="left" w:pos="2700"/>
        </w:tabs>
        <w:spacing w:after="0" w:line="240" w:lineRule="auto"/>
        <w:ind w:left="1797" w:right="-180" w:hanging="1797"/>
        <w:rPr>
          <w:rFonts w:ascii="Arial" w:eastAsia="Times New Roman" w:hAnsi="Arial" w:cs="Arial"/>
          <w:b/>
          <w:szCs w:val="20"/>
          <w:lang w:val="en-US"/>
        </w:rPr>
      </w:pPr>
    </w:p>
    <w:p w:rsidR="003C3FC6" w:rsidRPr="003C3FC6" w:rsidRDefault="003C3FC6" w:rsidP="003C3FC6">
      <w:pPr>
        <w:tabs>
          <w:tab w:val="left" w:pos="1440"/>
          <w:tab w:val="left" w:pos="1800"/>
          <w:tab w:val="left" w:pos="2700"/>
        </w:tabs>
        <w:spacing w:after="0" w:line="240" w:lineRule="auto"/>
        <w:ind w:left="1797" w:right="-180" w:hanging="1797"/>
        <w:rPr>
          <w:rFonts w:ascii="Arial" w:eastAsia="Times New Roman" w:hAnsi="Arial" w:cs="Arial"/>
          <w:bCs/>
          <w:color w:val="000000"/>
          <w:szCs w:val="20"/>
          <w:lang w:val="en-US"/>
        </w:rPr>
      </w:pPr>
      <w:r w:rsidRPr="003C3FC6">
        <w:rPr>
          <w:rFonts w:ascii="Arial" w:eastAsia="Times New Roman" w:hAnsi="Arial" w:cs="Arial"/>
          <w:b/>
          <w:szCs w:val="20"/>
          <w:lang w:val="en-US"/>
        </w:rPr>
        <w:t xml:space="preserve">Job Title:          </w:t>
      </w:r>
      <w:r w:rsidRPr="003C3FC6">
        <w:rPr>
          <w:rFonts w:ascii="Arial" w:eastAsia="Times New Roman" w:hAnsi="Arial" w:cs="Arial"/>
          <w:b/>
          <w:szCs w:val="20"/>
          <w:lang w:val="en-US"/>
        </w:rPr>
        <w:tab/>
      </w:r>
      <w:r w:rsidRPr="003C3FC6">
        <w:rPr>
          <w:rFonts w:ascii="Arial" w:eastAsia="Times New Roman" w:hAnsi="Arial" w:cs="Arial"/>
          <w:szCs w:val="20"/>
          <w:lang w:val="en-US"/>
        </w:rPr>
        <w:t xml:space="preserve">Research Manager </w:t>
      </w:r>
    </w:p>
    <w:p w:rsidR="003C3FC6" w:rsidRPr="003C3FC6" w:rsidRDefault="003C3FC6" w:rsidP="003C3FC6">
      <w:pPr>
        <w:tabs>
          <w:tab w:val="left" w:pos="1800"/>
          <w:tab w:val="left" w:pos="2700"/>
        </w:tabs>
        <w:spacing w:after="0" w:line="240" w:lineRule="auto"/>
        <w:ind w:left="1797" w:right="-180" w:hanging="1797"/>
        <w:rPr>
          <w:rFonts w:ascii="Arial" w:eastAsia="Times New Roman" w:hAnsi="Arial" w:cs="Arial"/>
          <w:color w:val="000000"/>
          <w:szCs w:val="20"/>
          <w:lang w:val="en-US"/>
        </w:rPr>
      </w:pPr>
      <w:r w:rsidRPr="003C3FC6">
        <w:rPr>
          <w:rFonts w:ascii="Arial" w:eastAsia="Times New Roman" w:hAnsi="Arial" w:cs="Arial"/>
          <w:b/>
          <w:color w:val="000000"/>
          <w:szCs w:val="20"/>
          <w:lang w:val="en-US"/>
        </w:rPr>
        <w:t xml:space="preserve">Reporting To:  </w:t>
      </w:r>
      <w:r w:rsidRPr="003C3FC6">
        <w:rPr>
          <w:rFonts w:ascii="Arial" w:eastAsia="Times New Roman" w:hAnsi="Arial" w:cs="Arial"/>
          <w:b/>
          <w:color w:val="000000"/>
          <w:szCs w:val="20"/>
          <w:lang w:val="en-US"/>
        </w:rPr>
        <w:tab/>
      </w:r>
      <w:r>
        <w:rPr>
          <w:rFonts w:ascii="Arial" w:eastAsia="Times New Roman" w:hAnsi="Arial" w:cs="Arial"/>
          <w:color w:val="000000"/>
          <w:szCs w:val="20"/>
          <w:lang w:val="en-US"/>
        </w:rPr>
        <w:t xml:space="preserve">NCRI </w:t>
      </w:r>
      <w:r w:rsidRPr="003C3FC6">
        <w:rPr>
          <w:rFonts w:ascii="Arial" w:eastAsia="Times New Roman" w:hAnsi="Arial" w:cs="Arial"/>
          <w:color w:val="000000"/>
          <w:szCs w:val="20"/>
          <w:lang w:val="en-US"/>
        </w:rPr>
        <w:t>Director</w:t>
      </w:r>
    </w:p>
    <w:p w:rsidR="003C3FC6" w:rsidRPr="003C3FC6" w:rsidRDefault="003C3FC6" w:rsidP="003C3FC6">
      <w:pPr>
        <w:tabs>
          <w:tab w:val="left" w:pos="1800"/>
          <w:tab w:val="left" w:pos="2700"/>
        </w:tabs>
        <w:spacing w:after="0" w:line="240" w:lineRule="auto"/>
        <w:ind w:left="1797" w:right="-180" w:hanging="1797"/>
        <w:rPr>
          <w:rFonts w:ascii="Arial" w:eastAsia="Times New Roman" w:hAnsi="Arial" w:cs="Arial"/>
          <w:color w:val="000000"/>
          <w:szCs w:val="20"/>
          <w:lang w:val="en-US"/>
        </w:rPr>
      </w:pPr>
      <w:r w:rsidRPr="003C3FC6">
        <w:rPr>
          <w:rFonts w:ascii="Arial" w:eastAsia="Times New Roman" w:hAnsi="Arial" w:cs="Arial"/>
          <w:b/>
          <w:color w:val="000000"/>
          <w:szCs w:val="20"/>
          <w:lang w:val="en-US"/>
        </w:rPr>
        <w:t>Hours:</w:t>
      </w:r>
      <w:r w:rsidRPr="003C3FC6">
        <w:rPr>
          <w:rFonts w:ascii="Arial" w:eastAsia="Times New Roman" w:hAnsi="Arial" w:cs="Arial"/>
          <w:b/>
          <w:color w:val="000000"/>
          <w:szCs w:val="20"/>
          <w:lang w:val="en-US"/>
        </w:rPr>
        <w:tab/>
      </w:r>
      <w:r w:rsidRPr="003C3FC6">
        <w:rPr>
          <w:rFonts w:ascii="Arial" w:eastAsia="Times New Roman" w:hAnsi="Arial" w:cs="Arial"/>
          <w:color w:val="000000"/>
          <w:szCs w:val="20"/>
          <w:lang w:val="en-US"/>
        </w:rPr>
        <w:t>37 hours per week</w:t>
      </w:r>
      <w:r w:rsidRPr="003C3FC6">
        <w:rPr>
          <w:rFonts w:ascii="Arial" w:eastAsia="Times New Roman" w:hAnsi="Arial" w:cs="Arial"/>
          <w:color w:val="000000"/>
          <w:szCs w:val="20"/>
          <w:lang w:val="en-US"/>
        </w:rPr>
        <w:tab/>
        <w:t xml:space="preserve"> </w:t>
      </w:r>
    </w:p>
    <w:p w:rsidR="003C3FC6" w:rsidRPr="003C3FC6" w:rsidRDefault="003C3FC6" w:rsidP="003C3FC6">
      <w:pPr>
        <w:spacing w:after="0" w:line="240" w:lineRule="auto"/>
        <w:ind w:left="1797" w:hanging="1797"/>
        <w:rPr>
          <w:rFonts w:ascii="Arial" w:eastAsia="Times New Roman" w:hAnsi="Arial" w:cs="Arial"/>
          <w:bCs/>
          <w:color w:val="000000"/>
          <w:szCs w:val="20"/>
          <w:lang w:val="en-US"/>
        </w:rPr>
      </w:pPr>
      <w:r w:rsidRPr="003C3FC6">
        <w:rPr>
          <w:rFonts w:ascii="Arial" w:eastAsia="Times New Roman" w:hAnsi="Arial" w:cs="Arial"/>
          <w:b/>
          <w:color w:val="000000"/>
          <w:szCs w:val="20"/>
          <w:lang w:val="en-US"/>
        </w:rPr>
        <w:t>Salary:</w:t>
      </w:r>
      <w:r w:rsidRPr="003C3FC6">
        <w:rPr>
          <w:rFonts w:ascii="Arial" w:eastAsia="Times New Roman" w:hAnsi="Arial" w:cs="Arial"/>
          <w:bCs/>
          <w:color w:val="000000"/>
          <w:szCs w:val="20"/>
          <w:lang w:val="en-US"/>
        </w:rPr>
        <w:t xml:space="preserve">             </w:t>
      </w:r>
      <w:r w:rsidRPr="003C3FC6">
        <w:rPr>
          <w:rFonts w:ascii="Arial" w:eastAsia="Times New Roman" w:hAnsi="Arial" w:cs="Arial"/>
          <w:bCs/>
          <w:color w:val="000000"/>
          <w:szCs w:val="20"/>
          <w:lang w:val="en-US"/>
        </w:rPr>
        <w:tab/>
        <w:t xml:space="preserve">Salary will be in accordance with the NUI senior lecturer salary scale:  </w:t>
      </w:r>
      <w:r w:rsidRPr="003C3FC6">
        <w:rPr>
          <w:rFonts w:ascii="Calibri" w:eastAsia="Times New Roman" w:hAnsi="Calibri" w:cs="Arial"/>
          <w:b/>
          <w:spacing w:val="-5"/>
          <w:sz w:val="24"/>
          <w:szCs w:val="24"/>
          <w:lang w:val="en-GB"/>
        </w:rPr>
        <w:t>(</w:t>
      </w:r>
      <w:r w:rsidR="00D04026">
        <w:rPr>
          <w:rFonts w:ascii="Calibri" w:eastAsia="Times New Roman" w:hAnsi="Calibri" w:cs="Calibri"/>
          <w:b/>
          <w:color w:val="000000"/>
          <w:spacing w:val="-5"/>
          <w:sz w:val="24"/>
          <w:szCs w:val="24"/>
          <w:lang w:val="en-GB"/>
        </w:rPr>
        <w:t>€65,000—€88,519 p.a.).</w:t>
      </w:r>
    </w:p>
    <w:p w:rsidR="003C3FC6" w:rsidRPr="003C3FC6" w:rsidRDefault="003C3FC6" w:rsidP="003C3FC6">
      <w:pPr>
        <w:tabs>
          <w:tab w:val="left" w:pos="1800"/>
          <w:tab w:val="left" w:pos="2700"/>
        </w:tabs>
        <w:spacing w:after="0" w:line="240" w:lineRule="auto"/>
        <w:ind w:left="1797" w:right="-180" w:hanging="1797"/>
        <w:rPr>
          <w:rFonts w:ascii="Arial" w:eastAsia="Times New Roman" w:hAnsi="Arial" w:cs="Arial"/>
          <w:color w:val="000000"/>
          <w:szCs w:val="20"/>
          <w:lang w:val="en-US"/>
        </w:rPr>
      </w:pPr>
      <w:r w:rsidRPr="003C3FC6">
        <w:rPr>
          <w:rFonts w:ascii="Arial" w:eastAsia="Times New Roman" w:hAnsi="Arial" w:cs="Arial"/>
          <w:b/>
          <w:color w:val="000000"/>
          <w:szCs w:val="20"/>
          <w:lang w:val="en-US"/>
        </w:rPr>
        <w:t>Contract:</w:t>
      </w:r>
      <w:r w:rsidRPr="003C3FC6">
        <w:rPr>
          <w:rFonts w:ascii="Arial" w:eastAsia="Times New Roman" w:hAnsi="Arial" w:cs="Arial"/>
          <w:bCs/>
          <w:color w:val="000000"/>
          <w:szCs w:val="20"/>
          <w:lang w:val="en-US"/>
        </w:rPr>
        <w:t xml:space="preserve">       </w:t>
      </w:r>
      <w:r w:rsidRPr="003C3FC6">
        <w:rPr>
          <w:rFonts w:ascii="Arial" w:eastAsia="Times New Roman" w:hAnsi="Arial" w:cs="Arial"/>
          <w:bCs/>
          <w:color w:val="000000"/>
          <w:szCs w:val="20"/>
          <w:lang w:val="en-US"/>
        </w:rPr>
        <w:tab/>
        <w:t xml:space="preserve">This is a full time </w:t>
      </w:r>
      <w:r w:rsidRPr="003C3FC6">
        <w:rPr>
          <w:rFonts w:ascii="Arial" w:eastAsia="Times New Roman" w:hAnsi="Arial" w:cs="Arial"/>
          <w:color w:val="000000"/>
          <w:szCs w:val="20"/>
          <w:lang w:val="en-US"/>
        </w:rPr>
        <w:t xml:space="preserve">permanent pensionable post. </w:t>
      </w:r>
    </w:p>
    <w:p w:rsidR="003C3FC6" w:rsidRPr="003C3FC6" w:rsidRDefault="003C3FC6" w:rsidP="003C3FC6">
      <w:pPr>
        <w:tabs>
          <w:tab w:val="left" w:pos="1800"/>
          <w:tab w:val="left" w:pos="2700"/>
        </w:tabs>
        <w:spacing w:after="0" w:line="240" w:lineRule="auto"/>
        <w:ind w:left="1797" w:right="-181" w:hanging="1797"/>
        <w:rPr>
          <w:rFonts w:ascii="Arial" w:eastAsia="Times New Roman" w:hAnsi="Arial" w:cs="Arial"/>
          <w:color w:val="000000"/>
          <w:szCs w:val="20"/>
          <w:lang w:val="en-US"/>
        </w:rPr>
      </w:pPr>
      <w:r w:rsidRPr="003C3FC6">
        <w:rPr>
          <w:rFonts w:ascii="Arial" w:eastAsia="Times New Roman" w:hAnsi="Arial" w:cs="Arial"/>
          <w:b/>
          <w:color w:val="000000"/>
          <w:szCs w:val="20"/>
          <w:lang w:val="en-US"/>
        </w:rPr>
        <w:t>Probation</w:t>
      </w:r>
      <w:r w:rsidRPr="003C3FC6">
        <w:rPr>
          <w:rFonts w:ascii="Arial" w:eastAsia="Times New Roman" w:hAnsi="Arial" w:cs="Arial"/>
          <w:color w:val="000000"/>
          <w:szCs w:val="20"/>
          <w:lang w:val="en-US"/>
        </w:rPr>
        <w:t xml:space="preserve">:       </w:t>
      </w:r>
      <w:r w:rsidRPr="003C3FC6">
        <w:rPr>
          <w:rFonts w:ascii="Arial" w:eastAsia="Times New Roman" w:hAnsi="Arial" w:cs="Arial"/>
          <w:color w:val="000000"/>
          <w:szCs w:val="20"/>
          <w:lang w:val="en-US"/>
        </w:rPr>
        <w:tab/>
        <w:t>A probationary period of twelve months will apply.</w:t>
      </w:r>
    </w:p>
    <w:p w:rsidR="003C3FC6" w:rsidRPr="003C3FC6" w:rsidRDefault="003C3FC6" w:rsidP="003C3FC6">
      <w:pPr>
        <w:tabs>
          <w:tab w:val="left" w:pos="1800"/>
          <w:tab w:val="left" w:pos="2700"/>
        </w:tabs>
        <w:spacing w:after="0" w:line="240" w:lineRule="auto"/>
        <w:ind w:left="1797" w:right="-180" w:hanging="1797"/>
        <w:rPr>
          <w:rFonts w:ascii="Arial" w:eastAsia="Times New Roman" w:hAnsi="Arial" w:cs="Arial"/>
          <w:color w:val="000000"/>
          <w:szCs w:val="20"/>
          <w:lang w:val="en-US"/>
        </w:rPr>
      </w:pPr>
      <w:r w:rsidRPr="003C3FC6">
        <w:rPr>
          <w:rFonts w:ascii="Arial" w:eastAsia="Times New Roman" w:hAnsi="Arial" w:cs="Arial"/>
          <w:b/>
          <w:color w:val="000000"/>
          <w:szCs w:val="20"/>
          <w:lang w:val="en-US"/>
        </w:rPr>
        <w:t xml:space="preserve">Notice:            </w:t>
      </w:r>
      <w:r w:rsidRPr="003C3FC6">
        <w:rPr>
          <w:rFonts w:ascii="Arial" w:eastAsia="Times New Roman" w:hAnsi="Arial" w:cs="Arial"/>
          <w:b/>
          <w:color w:val="000000"/>
          <w:szCs w:val="20"/>
          <w:lang w:val="en-US"/>
        </w:rPr>
        <w:tab/>
      </w:r>
      <w:r>
        <w:rPr>
          <w:rFonts w:ascii="Arial" w:eastAsia="Times New Roman" w:hAnsi="Arial" w:cs="Arial"/>
          <w:color w:val="000000"/>
          <w:szCs w:val="20"/>
          <w:lang w:val="en-US"/>
        </w:rPr>
        <w:t>A minimum notice period of 3</w:t>
      </w:r>
      <w:r w:rsidRPr="003C3FC6">
        <w:rPr>
          <w:rFonts w:ascii="Arial" w:eastAsia="Times New Roman" w:hAnsi="Arial" w:cs="Arial"/>
          <w:color w:val="000000"/>
          <w:szCs w:val="20"/>
          <w:lang w:val="en-US"/>
        </w:rPr>
        <w:t xml:space="preserve"> months will apply.</w:t>
      </w:r>
    </w:p>
    <w:p w:rsidR="003C3FC6" w:rsidRPr="003C3FC6" w:rsidRDefault="003C3FC6" w:rsidP="003C3FC6">
      <w:pPr>
        <w:tabs>
          <w:tab w:val="left" w:pos="1800"/>
          <w:tab w:val="left" w:pos="2700"/>
        </w:tabs>
        <w:spacing w:after="0" w:line="240" w:lineRule="auto"/>
        <w:ind w:left="2880" w:right="-180" w:hanging="2880"/>
        <w:rPr>
          <w:rFonts w:ascii="Arial" w:eastAsia="Times New Roman" w:hAnsi="Arial" w:cs="Arial"/>
          <w:b/>
          <w:color w:val="000000"/>
          <w:szCs w:val="20"/>
          <w:lang w:val="en-US"/>
        </w:rPr>
      </w:pPr>
      <w:r w:rsidRPr="003C3FC6">
        <w:rPr>
          <w:rFonts w:ascii="Arial" w:eastAsia="Times New Roman" w:hAnsi="Arial" w:cs="Arial"/>
          <w:b/>
          <w:color w:val="000000"/>
          <w:szCs w:val="20"/>
          <w:lang w:val="en-US"/>
        </w:rPr>
        <w:t xml:space="preserve">Annual Leave:     </w:t>
      </w:r>
      <w:r w:rsidRPr="003C3FC6">
        <w:rPr>
          <w:rFonts w:ascii="Arial" w:eastAsia="Times New Roman" w:hAnsi="Arial" w:cs="Arial"/>
          <w:color w:val="000000"/>
          <w:szCs w:val="20"/>
          <w:lang w:val="en-US"/>
        </w:rPr>
        <w:t xml:space="preserve">30 </w:t>
      </w:r>
      <w:r w:rsidRPr="003C3FC6">
        <w:rPr>
          <w:rFonts w:ascii="Arial" w:eastAsia="Times New Roman" w:hAnsi="Arial" w:cs="Arial"/>
          <w:bCs/>
          <w:color w:val="000000"/>
          <w:szCs w:val="20"/>
          <w:lang w:val="en-US"/>
        </w:rPr>
        <w:t>days per annum.</w:t>
      </w:r>
    </w:p>
    <w:p w:rsidR="003C3FC6" w:rsidRPr="003C3FC6" w:rsidRDefault="003C3FC6" w:rsidP="003C3FC6">
      <w:pPr>
        <w:spacing w:after="0" w:line="240" w:lineRule="auto"/>
        <w:ind w:left="1800" w:hanging="1800"/>
        <w:rPr>
          <w:rFonts w:ascii="Arial" w:eastAsia="Times New Roman" w:hAnsi="Arial" w:cs="Arial"/>
          <w:color w:val="000000"/>
          <w:lang w:val="en-US"/>
        </w:rPr>
      </w:pPr>
      <w:r w:rsidRPr="003C3FC6">
        <w:rPr>
          <w:rFonts w:ascii="Arial" w:eastAsia="Times New Roman" w:hAnsi="Arial" w:cs="Arial"/>
          <w:b/>
          <w:color w:val="000000"/>
          <w:szCs w:val="20"/>
          <w:lang w:val="en-US"/>
        </w:rPr>
        <w:t xml:space="preserve">Confidentiality: </w:t>
      </w:r>
      <w:r w:rsidRPr="003C3FC6">
        <w:rPr>
          <w:rFonts w:ascii="Arial" w:eastAsia="Times New Roman" w:hAnsi="Arial" w:cs="Arial"/>
          <w:b/>
          <w:color w:val="000000"/>
          <w:szCs w:val="20"/>
          <w:lang w:val="en-US"/>
        </w:rPr>
        <w:tab/>
      </w:r>
      <w:r w:rsidRPr="003C3FC6">
        <w:rPr>
          <w:rFonts w:ascii="Arial" w:eastAsia="Times New Roman" w:hAnsi="Arial" w:cs="Arial"/>
          <w:color w:val="000000"/>
          <w:lang w:val="en-US"/>
        </w:rPr>
        <w:t xml:space="preserve">Staff </w:t>
      </w:r>
      <w:proofErr w:type="gramStart"/>
      <w:r w:rsidRPr="003C3FC6">
        <w:rPr>
          <w:rFonts w:ascii="Arial" w:eastAsia="Times New Roman" w:hAnsi="Arial" w:cs="Arial"/>
          <w:color w:val="000000"/>
          <w:lang w:val="en-US"/>
        </w:rPr>
        <w:t>are</w:t>
      </w:r>
      <w:proofErr w:type="gramEnd"/>
      <w:r w:rsidRPr="003C3FC6">
        <w:rPr>
          <w:rFonts w:ascii="Arial" w:eastAsia="Times New Roman" w:hAnsi="Arial" w:cs="Arial"/>
          <w:color w:val="000000"/>
          <w:lang w:val="en-US"/>
        </w:rPr>
        <w:t xml:space="preserve"> bound by the provisions of the Data Protection Acts and must preserve strict confidentiality concerning all identifiable information of which they become aware of during the course of their work. The confidentiality guidelines of the Registry must be read and signed by all officers, and any breach of these guidelines will be sufficient grounds for dismissal.</w:t>
      </w:r>
    </w:p>
    <w:p w:rsidR="003C3FC6" w:rsidRPr="003C3FC6" w:rsidRDefault="003C3FC6" w:rsidP="003C3FC6">
      <w:pPr>
        <w:spacing w:after="0" w:line="240" w:lineRule="auto"/>
        <w:ind w:left="1800" w:hanging="1800"/>
        <w:rPr>
          <w:rFonts w:ascii="Arial" w:eastAsia="Times New Roman" w:hAnsi="Arial" w:cs="Arial"/>
          <w:color w:val="000000"/>
          <w:lang w:val="en-US"/>
        </w:rPr>
      </w:pPr>
    </w:p>
    <w:p w:rsidR="003C3FC6" w:rsidRPr="003C3FC6" w:rsidRDefault="003C3FC6" w:rsidP="003C3FC6">
      <w:pPr>
        <w:tabs>
          <w:tab w:val="left" w:pos="1800"/>
          <w:tab w:val="left" w:pos="2700"/>
        </w:tabs>
        <w:spacing w:after="0" w:line="240" w:lineRule="auto"/>
        <w:ind w:left="1797" w:right="-181" w:hanging="1797"/>
        <w:rPr>
          <w:rFonts w:ascii="Arial" w:eastAsia="Times New Roman" w:hAnsi="Arial" w:cs="Arial"/>
          <w:color w:val="000000"/>
          <w:szCs w:val="20"/>
          <w:lang w:val="en-US"/>
        </w:rPr>
      </w:pPr>
      <w:r w:rsidRPr="003C3FC6">
        <w:rPr>
          <w:rFonts w:ascii="Arial" w:eastAsia="Times New Roman" w:hAnsi="Arial" w:cs="Arial"/>
          <w:b/>
          <w:color w:val="000000"/>
          <w:szCs w:val="20"/>
          <w:lang w:val="en-US"/>
        </w:rPr>
        <w:t>Location</w:t>
      </w:r>
      <w:r w:rsidRPr="003C3FC6">
        <w:rPr>
          <w:rFonts w:ascii="Arial" w:eastAsia="Times New Roman" w:hAnsi="Arial" w:cs="Arial"/>
          <w:color w:val="000000"/>
          <w:szCs w:val="20"/>
          <w:lang w:val="en-US"/>
        </w:rPr>
        <w:t xml:space="preserve">:  </w:t>
      </w:r>
      <w:r w:rsidRPr="003C3FC6">
        <w:rPr>
          <w:rFonts w:ascii="Arial" w:eastAsia="Times New Roman" w:hAnsi="Arial" w:cs="Arial"/>
          <w:color w:val="000000"/>
          <w:szCs w:val="20"/>
          <w:lang w:val="en-US"/>
        </w:rPr>
        <w:tab/>
        <w:t xml:space="preserve">The post is based in Cork, Ireland. </w:t>
      </w:r>
    </w:p>
    <w:p w:rsidR="003C3FC6" w:rsidRPr="003C3FC6" w:rsidRDefault="003C3FC6" w:rsidP="003C3FC6">
      <w:pPr>
        <w:tabs>
          <w:tab w:val="left" w:pos="1800"/>
          <w:tab w:val="left" w:pos="2700"/>
        </w:tabs>
        <w:spacing w:after="0" w:line="240" w:lineRule="auto"/>
        <w:ind w:left="1797" w:right="-181" w:hanging="1797"/>
        <w:rPr>
          <w:rFonts w:ascii="Arial" w:eastAsia="Times New Roman" w:hAnsi="Arial" w:cs="Arial"/>
          <w:color w:val="000000"/>
          <w:szCs w:val="20"/>
          <w:lang w:val="en-US"/>
        </w:rPr>
      </w:pPr>
    </w:p>
    <w:p w:rsidR="003C3FC6" w:rsidRPr="003C3FC6" w:rsidRDefault="003C3FC6" w:rsidP="003C3FC6">
      <w:pPr>
        <w:tabs>
          <w:tab w:val="left" w:pos="1800"/>
          <w:tab w:val="left" w:pos="2700"/>
        </w:tabs>
        <w:spacing w:after="0" w:line="240" w:lineRule="auto"/>
        <w:ind w:left="1797" w:right="-180" w:hanging="1797"/>
        <w:rPr>
          <w:rFonts w:ascii="Arial" w:eastAsia="Times New Roman" w:hAnsi="Arial" w:cs="Arial"/>
          <w:b/>
          <w:color w:val="000000"/>
          <w:szCs w:val="20"/>
          <w:lang w:val="en-US"/>
        </w:rPr>
      </w:pPr>
      <w:r w:rsidRPr="003C3FC6">
        <w:rPr>
          <w:rFonts w:ascii="Arial" w:eastAsia="Times New Roman" w:hAnsi="Arial" w:cs="Arial"/>
          <w:b/>
          <w:color w:val="000000"/>
          <w:szCs w:val="20"/>
          <w:lang w:val="en-US"/>
        </w:rPr>
        <w:t xml:space="preserve">Grievance &amp; </w:t>
      </w:r>
      <w:r w:rsidRPr="003C3FC6">
        <w:rPr>
          <w:rFonts w:ascii="Arial" w:eastAsia="Times New Roman" w:hAnsi="Arial" w:cs="Arial"/>
          <w:b/>
          <w:color w:val="000000"/>
          <w:szCs w:val="20"/>
          <w:lang w:val="en-US"/>
        </w:rPr>
        <w:tab/>
      </w:r>
      <w:r w:rsidRPr="003C3FC6">
        <w:rPr>
          <w:rFonts w:ascii="Arial" w:eastAsia="Times New Roman" w:hAnsi="Arial" w:cs="Arial"/>
          <w:color w:val="000000"/>
          <w:szCs w:val="20"/>
          <w:lang w:val="en-US"/>
        </w:rPr>
        <w:t>These will be as agreed between management and staff.</w:t>
      </w:r>
    </w:p>
    <w:p w:rsidR="003C3FC6" w:rsidRPr="003C3FC6" w:rsidRDefault="003C3FC6" w:rsidP="003C3FC6">
      <w:pPr>
        <w:tabs>
          <w:tab w:val="left" w:pos="1800"/>
          <w:tab w:val="left" w:pos="2700"/>
        </w:tabs>
        <w:spacing w:after="0" w:line="240" w:lineRule="auto"/>
        <w:ind w:left="1797" w:right="-181" w:hanging="1797"/>
        <w:rPr>
          <w:rFonts w:ascii="Arial" w:eastAsia="Times New Roman" w:hAnsi="Arial" w:cs="Arial"/>
          <w:color w:val="000000"/>
          <w:szCs w:val="20"/>
          <w:lang w:val="en-US"/>
        </w:rPr>
      </w:pPr>
      <w:proofErr w:type="gramStart"/>
      <w:r w:rsidRPr="003C3FC6">
        <w:rPr>
          <w:rFonts w:ascii="Arial" w:eastAsia="Times New Roman" w:hAnsi="Arial" w:cs="Arial"/>
          <w:b/>
          <w:color w:val="000000"/>
          <w:szCs w:val="20"/>
          <w:lang w:val="en-US"/>
        </w:rPr>
        <w:t>Disciplinary Procedures.</w:t>
      </w:r>
      <w:proofErr w:type="gramEnd"/>
    </w:p>
    <w:p w:rsidR="003C3FC6" w:rsidRPr="003C3FC6" w:rsidRDefault="003C3FC6" w:rsidP="003C3FC6">
      <w:pPr>
        <w:tabs>
          <w:tab w:val="left" w:pos="1800"/>
          <w:tab w:val="left" w:pos="2700"/>
        </w:tabs>
        <w:spacing w:after="0" w:line="240" w:lineRule="auto"/>
        <w:ind w:left="1797" w:right="-181" w:hanging="1797"/>
        <w:rPr>
          <w:rFonts w:ascii="Arial" w:eastAsia="Times New Roman" w:hAnsi="Arial" w:cs="Arial"/>
          <w:b/>
          <w:color w:val="000000"/>
          <w:szCs w:val="20"/>
          <w:lang w:val="en-US"/>
        </w:rPr>
      </w:pPr>
    </w:p>
    <w:p w:rsidR="003C3FC6" w:rsidRPr="003C3FC6" w:rsidRDefault="003C3FC6" w:rsidP="003C3FC6">
      <w:pPr>
        <w:tabs>
          <w:tab w:val="left" w:pos="1800"/>
          <w:tab w:val="left" w:pos="2700"/>
        </w:tabs>
        <w:spacing w:after="0" w:line="240" w:lineRule="auto"/>
        <w:ind w:right="-181"/>
        <w:rPr>
          <w:rFonts w:ascii="Arial" w:eastAsia="Times New Roman" w:hAnsi="Arial" w:cs="Arial"/>
          <w:color w:val="000000"/>
          <w:szCs w:val="20"/>
          <w:lang w:val="en-US"/>
        </w:rPr>
      </w:pPr>
      <w:r w:rsidRPr="003C3FC6">
        <w:rPr>
          <w:rFonts w:ascii="Arial" w:eastAsia="Times New Roman" w:hAnsi="Arial" w:cs="Arial"/>
          <w:color w:val="000000"/>
          <w:szCs w:val="20"/>
          <w:lang w:val="en-US"/>
        </w:rPr>
        <w:t>The terms of any relevant agreements concerning this grade between the Department of Health and the Unions representing staff at the Registry will apply.</w:t>
      </w:r>
    </w:p>
    <w:p w:rsidR="003C3FC6" w:rsidRPr="003C3FC6" w:rsidRDefault="003C3FC6" w:rsidP="003C3FC6">
      <w:pPr>
        <w:tabs>
          <w:tab w:val="left" w:pos="1800"/>
          <w:tab w:val="left" w:pos="2700"/>
        </w:tabs>
        <w:spacing w:after="0" w:line="240" w:lineRule="auto"/>
        <w:ind w:right="-181"/>
        <w:rPr>
          <w:rFonts w:ascii="Arial" w:eastAsia="Times New Roman" w:hAnsi="Arial" w:cs="Arial"/>
          <w:color w:val="000000"/>
          <w:szCs w:val="20"/>
          <w:lang w:val="en-US"/>
        </w:rPr>
      </w:pPr>
    </w:p>
    <w:p w:rsidR="003C3FC6" w:rsidRDefault="003C3FC6" w:rsidP="003C3FC6">
      <w:pPr>
        <w:tabs>
          <w:tab w:val="left" w:pos="1800"/>
          <w:tab w:val="left" w:pos="2700"/>
        </w:tabs>
        <w:spacing w:after="0" w:line="240" w:lineRule="auto"/>
        <w:ind w:right="-181"/>
        <w:rPr>
          <w:rFonts w:ascii="Arial" w:eastAsia="Times New Roman" w:hAnsi="Arial" w:cs="Arial"/>
          <w:color w:val="000000"/>
          <w:szCs w:val="20"/>
          <w:lang w:val="en-US"/>
        </w:rPr>
      </w:pPr>
    </w:p>
    <w:p w:rsidR="00D04026" w:rsidRPr="003C3FC6" w:rsidRDefault="00D04026" w:rsidP="003C3FC6">
      <w:pPr>
        <w:tabs>
          <w:tab w:val="left" w:pos="1800"/>
          <w:tab w:val="left" w:pos="2700"/>
        </w:tabs>
        <w:spacing w:after="0" w:line="240" w:lineRule="auto"/>
        <w:ind w:right="-181"/>
        <w:rPr>
          <w:rFonts w:ascii="Arial" w:eastAsia="Times New Roman" w:hAnsi="Arial" w:cs="Arial"/>
          <w:color w:val="000000"/>
          <w:szCs w:val="20"/>
          <w:lang w:val="en-US"/>
        </w:rPr>
      </w:pPr>
    </w:p>
    <w:p w:rsidR="003C3FC6" w:rsidRPr="003C3FC6" w:rsidRDefault="003C3FC6" w:rsidP="003C3FC6">
      <w:pPr>
        <w:tabs>
          <w:tab w:val="left" w:pos="1800"/>
          <w:tab w:val="left" w:pos="2700"/>
        </w:tabs>
        <w:spacing w:after="0" w:line="240" w:lineRule="auto"/>
        <w:ind w:right="-181"/>
        <w:rPr>
          <w:rFonts w:ascii="Arial" w:eastAsia="Times New Roman" w:hAnsi="Arial" w:cs="Arial"/>
          <w:color w:val="000000"/>
          <w:szCs w:val="20"/>
          <w:lang w:val="en-US"/>
        </w:rPr>
      </w:pPr>
    </w:p>
    <w:p w:rsidR="003C3FC6" w:rsidRPr="003C3FC6" w:rsidRDefault="003C3FC6" w:rsidP="003C3FC6">
      <w:pPr>
        <w:shd w:val="pct37" w:color="auto" w:fill="FFFFFF"/>
        <w:spacing w:after="0" w:line="240" w:lineRule="auto"/>
        <w:rPr>
          <w:rFonts w:ascii="Arial" w:eastAsia="Times New Roman" w:hAnsi="Arial" w:cs="Arial"/>
          <w:b/>
          <w:color w:val="000000"/>
          <w:sz w:val="24"/>
          <w:szCs w:val="24"/>
          <w:lang w:val="en-US"/>
        </w:rPr>
      </w:pPr>
      <w:r w:rsidRPr="003C3FC6">
        <w:rPr>
          <w:rFonts w:ascii="Arial" w:eastAsia="Times New Roman" w:hAnsi="Arial" w:cs="Arial"/>
          <w:b/>
          <w:color w:val="000000"/>
          <w:sz w:val="24"/>
          <w:szCs w:val="24"/>
          <w:lang w:val="en-US"/>
        </w:rPr>
        <w:lastRenderedPageBreak/>
        <w:t>Research a</w:t>
      </w:r>
      <w:bookmarkStart w:id="0" w:name="_GoBack"/>
      <w:bookmarkEnd w:id="0"/>
      <w:r w:rsidRPr="003C3FC6">
        <w:rPr>
          <w:rFonts w:ascii="Arial" w:eastAsia="Times New Roman" w:hAnsi="Arial" w:cs="Arial"/>
          <w:b/>
          <w:color w:val="000000"/>
          <w:sz w:val="24"/>
          <w:szCs w:val="24"/>
          <w:lang w:val="en-US"/>
        </w:rPr>
        <w:t>t the National Cancer Registry</w:t>
      </w:r>
    </w:p>
    <w:p w:rsidR="003C3FC6" w:rsidRPr="003C3FC6" w:rsidRDefault="003C3FC6" w:rsidP="003C3FC6">
      <w:pPr>
        <w:tabs>
          <w:tab w:val="left" w:pos="1800"/>
          <w:tab w:val="left" w:pos="2700"/>
        </w:tabs>
        <w:spacing w:after="0" w:line="240" w:lineRule="auto"/>
        <w:ind w:right="-181"/>
        <w:rPr>
          <w:rFonts w:ascii="Arial" w:eastAsia="Times New Roman" w:hAnsi="Arial" w:cs="Arial"/>
          <w:color w:val="000000"/>
          <w:szCs w:val="20"/>
          <w:lang w:val="en-US"/>
        </w:rPr>
      </w:pPr>
    </w:p>
    <w:p w:rsidR="00AB3BAF" w:rsidRDefault="003C3FC6" w:rsidP="003C3FC6">
      <w:pPr>
        <w:tabs>
          <w:tab w:val="left" w:pos="1800"/>
          <w:tab w:val="left" w:pos="2700"/>
        </w:tabs>
        <w:spacing w:after="0" w:line="240" w:lineRule="auto"/>
        <w:ind w:right="-181"/>
        <w:rPr>
          <w:rFonts w:ascii="Arial" w:eastAsia="Times New Roman" w:hAnsi="Arial" w:cs="Arial"/>
          <w:lang w:val="en-US"/>
        </w:rPr>
      </w:pPr>
      <w:r w:rsidRPr="003C3FC6">
        <w:rPr>
          <w:rFonts w:ascii="Arial" w:eastAsia="Times New Roman" w:hAnsi="Arial" w:cs="Arial"/>
          <w:color w:val="000000"/>
          <w:szCs w:val="20"/>
          <w:lang w:val="en-US"/>
        </w:rPr>
        <w:t xml:space="preserve">The research strategy of the Registry is focused on three central themes–descriptive epidemiology, health services research, and </w:t>
      </w:r>
      <w:proofErr w:type="spellStart"/>
      <w:r w:rsidRPr="003C3FC6">
        <w:rPr>
          <w:rFonts w:ascii="Arial" w:eastAsia="Times New Roman" w:hAnsi="Arial" w:cs="Arial"/>
          <w:color w:val="000000"/>
          <w:szCs w:val="20"/>
          <w:lang w:val="en-US"/>
        </w:rPr>
        <w:t>aetiological</w:t>
      </w:r>
      <w:proofErr w:type="spellEnd"/>
      <w:r w:rsidRPr="003C3FC6">
        <w:rPr>
          <w:rFonts w:ascii="Arial" w:eastAsia="Times New Roman" w:hAnsi="Arial" w:cs="Arial"/>
          <w:color w:val="000000"/>
          <w:szCs w:val="20"/>
          <w:lang w:val="en-US"/>
        </w:rPr>
        <w:t xml:space="preserve"> research. Among the topics under study in these areas are: cancer incidence, treatment &amp; mortality; patterns, determinants and experiences of cancer treatment; cancer survival; health</w:t>
      </w:r>
      <w:r w:rsidRPr="003C3FC6">
        <w:rPr>
          <w:rFonts w:ascii="Arial" w:eastAsia="Times New Roman" w:hAnsi="Arial" w:cs="Arial"/>
          <w:lang w:val="en-US"/>
        </w:rPr>
        <w:t xml:space="preserve"> economics of cancer; cancer screening; cancer survivorship; </w:t>
      </w:r>
      <w:proofErr w:type="spellStart"/>
      <w:r w:rsidRPr="003C3FC6">
        <w:rPr>
          <w:rFonts w:ascii="Arial" w:eastAsia="Times New Roman" w:hAnsi="Arial" w:cs="Arial"/>
          <w:lang w:val="en-US"/>
        </w:rPr>
        <w:t>pharmaco</w:t>
      </w:r>
      <w:proofErr w:type="spellEnd"/>
      <w:r w:rsidRPr="003C3FC6">
        <w:rPr>
          <w:rFonts w:ascii="Arial" w:eastAsia="Times New Roman" w:hAnsi="Arial" w:cs="Arial"/>
          <w:lang w:val="en-US"/>
        </w:rPr>
        <w:t xml:space="preserve">-epidemiology; and risk factors for cancer development. Our website </w:t>
      </w:r>
      <w:hyperlink r:id="rId8" w:history="1">
        <w:r w:rsidRPr="003C3FC6">
          <w:rPr>
            <w:rFonts w:ascii="Arial" w:eastAsia="Times New Roman" w:hAnsi="Arial" w:cs="Arial"/>
            <w:color w:val="0000FF"/>
            <w:u w:val="single"/>
            <w:lang w:val="en-US"/>
          </w:rPr>
          <w:t>http://www.ncri.ie/research/projects</w:t>
        </w:r>
      </w:hyperlink>
      <w:r w:rsidRPr="003C3FC6">
        <w:rPr>
          <w:rFonts w:ascii="Arial" w:eastAsia="Times New Roman" w:hAnsi="Arial" w:cs="Arial"/>
          <w:lang w:val="en-US"/>
        </w:rPr>
        <w:t xml:space="preserve"> has a full list of current projects.</w:t>
      </w:r>
    </w:p>
    <w:p w:rsidR="00AB3BAF" w:rsidRDefault="00AB3BAF" w:rsidP="003C3FC6">
      <w:pPr>
        <w:tabs>
          <w:tab w:val="left" w:pos="1800"/>
          <w:tab w:val="left" w:pos="2700"/>
        </w:tabs>
        <w:spacing w:after="0" w:line="240" w:lineRule="auto"/>
        <w:ind w:right="-181"/>
        <w:rPr>
          <w:rFonts w:ascii="Arial" w:eastAsia="Times New Roman" w:hAnsi="Arial" w:cs="Arial"/>
          <w:lang w:val="en-US"/>
        </w:rPr>
      </w:pPr>
    </w:p>
    <w:p w:rsidR="003C3FC6" w:rsidRPr="003C3FC6" w:rsidRDefault="003C3FC6" w:rsidP="003C3FC6">
      <w:pPr>
        <w:tabs>
          <w:tab w:val="left" w:pos="1800"/>
          <w:tab w:val="left" w:pos="2700"/>
        </w:tabs>
        <w:spacing w:after="0" w:line="240" w:lineRule="auto"/>
        <w:ind w:right="-181"/>
        <w:rPr>
          <w:rFonts w:ascii="Arial" w:eastAsia="Times New Roman" w:hAnsi="Arial" w:cs="Arial"/>
          <w:lang w:val="en-US"/>
        </w:rPr>
      </w:pPr>
      <w:r w:rsidRPr="003C3FC6">
        <w:rPr>
          <w:rFonts w:ascii="Arial" w:eastAsia="Times New Roman" w:hAnsi="Arial" w:cs="Arial"/>
          <w:lang w:val="en-US"/>
        </w:rPr>
        <w:t>If post holder is interested the potential for joint appoint at University College Cork will be considered.</w:t>
      </w:r>
    </w:p>
    <w:p w:rsidR="003C3FC6" w:rsidRPr="003C3FC6" w:rsidRDefault="003C3FC6" w:rsidP="003C3FC6">
      <w:pPr>
        <w:spacing w:after="0" w:line="240" w:lineRule="auto"/>
        <w:rPr>
          <w:rFonts w:ascii="Arial" w:eastAsia="Times New Roman" w:hAnsi="Arial" w:cs="Arial"/>
          <w:lang w:val="en-US"/>
        </w:rPr>
      </w:pPr>
    </w:p>
    <w:p w:rsidR="003C3FC6" w:rsidRPr="003C3FC6" w:rsidRDefault="003C3FC6" w:rsidP="003C3FC6">
      <w:pPr>
        <w:spacing w:after="0" w:line="240" w:lineRule="auto"/>
        <w:rPr>
          <w:rFonts w:ascii="Arial" w:eastAsia="Times New Roman" w:hAnsi="Arial" w:cs="Arial"/>
          <w:lang w:val="en-US"/>
        </w:rPr>
      </w:pPr>
    </w:p>
    <w:p w:rsidR="003C3FC6" w:rsidRPr="003C3FC6" w:rsidRDefault="003C3FC6" w:rsidP="003C3FC6">
      <w:pPr>
        <w:shd w:val="pct37" w:color="auto" w:fill="FFFFFF"/>
        <w:spacing w:after="0" w:line="240" w:lineRule="auto"/>
        <w:ind w:left="2160" w:hanging="2160"/>
        <w:rPr>
          <w:rFonts w:ascii="Arial" w:eastAsia="Times New Roman" w:hAnsi="Arial" w:cs="Arial"/>
          <w:b/>
          <w:sz w:val="24"/>
          <w:szCs w:val="24"/>
          <w:lang w:val="en-US"/>
        </w:rPr>
      </w:pPr>
      <w:r w:rsidRPr="003C3FC6">
        <w:rPr>
          <w:rFonts w:ascii="Arial" w:eastAsia="Times New Roman" w:hAnsi="Arial" w:cs="Arial"/>
          <w:b/>
          <w:sz w:val="24"/>
          <w:szCs w:val="24"/>
          <w:lang w:val="en-US"/>
        </w:rPr>
        <w:t>Job description</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a. To lead, support, maintain and further develop the research activities of the National Cancer Registry Ireland into the trends, causes, treatment and outcome of cancer. </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proofErr w:type="gramStart"/>
      <w:r w:rsidRPr="003C3FC6">
        <w:rPr>
          <w:rFonts w:ascii="Arial" w:eastAsia="Times New Roman" w:hAnsi="Arial" w:cs="Arial"/>
          <w:color w:val="000000"/>
          <w:spacing w:val="-5"/>
          <w:lang w:val="en-GB"/>
        </w:rPr>
        <w:t>b</w:t>
      </w:r>
      <w:proofErr w:type="gramEnd"/>
      <w:r w:rsidRPr="003C3FC6">
        <w:rPr>
          <w:rFonts w:ascii="Arial" w:eastAsia="Times New Roman" w:hAnsi="Arial" w:cs="Arial"/>
          <w:color w:val="000000"/>
          <w:spacing w:val="-5"/>
          <w:lang w:val="en-GB"/>
        </w:rPr>
        <w:t xml:space="preserve">. In consultation with the Director and Board, to provide strategic direction to the Registry research programme. This should include: </w:t>
      </w:r>
    </w:p>
    <w:p w:rsidR="003C3FC6" w:rsidRPr="003C3FC6" w:rsidRDefault="003C3FC6" w:rsidP="003C3FC6">
      <w:pPr>
        <w:numPr>
          <w:ilvl w:val="0"/>
          <w:numId w:val="2"/>
        </w:numPr>
        <w:autoSpaceDE w:val="0"/>
        <w:autoSpaceDN w:val="0"/>
        <w:adjustRightInd w:val="0"/>
        <w:spacing w:before="120" w:after="120" w:line="240" w:lineRule="auto"/>
        <w:contextualSpacing/>
        <w:jc w:val="both"/>
        <w:rPr>
          <w:rFonts w:ascii="Arial" w:eastAsia="Calibri" w:hAnsi="Arial" w:cs="Arial"/>
          <w:color w:val="000000"/>
        </w:rPr>
      </w:pPr>
      <w:proofErr w:type="gramStart"/>
      <w:r w:rsidRPr="003C3FC6">
        <w:rPr>
          <w:rFonts w:ascii="Arial" w:eastAsia="Calibri" w:hAnsi="Arial" w:cs="Arial"/>
          <w:color w:val="000000"/>
        </w:rPr>
        <w:t>engagement</w:t>
      </w:r>
      <w:proofErr w:type="gramEnd"/>
      <w:r w:rsidRPr="003C3FC6">
        <w:rPr>
          <w:rFonts w:ascii="Arial" w:eastAsia="Calibri" w:hAnsi="Arial" w:cs="Arial"/>
          <w:color w:val="000000"/>
        </w:rPr>
        <w:t xml:space="preserve"> with a wide range of stakeholders, including service providers, Department of Health, cancer charities and academic institutions. </w:t>
      </w:r>
    </w:p>
    <w:p w:rsidR="003C3FC6" w:rsidRPr="003C3FC6" w:rsidRDefault="003C3FC6" w:rsidP="003C3FC6">
      <w:pPr>
        <w:numPr>
          <w:ilvl w:val="0"/>
          <w:numId w:val="2"/>
        </w:numPr>
        <w:autoSpaceDE w:val="0"/>
        <w:autoSpaceDN w:val="0"/>
        <w:adjustRightInd w:val="0"/>
        <w:spacing w:before="120" w:after="120" w:line="240" w:lineRule="auto"/>
        <w:contextualSpacing/>
        <w:jc w:val="both"/>
        <w:rPr>
          <w:rFonts w:ascii="Arial" w:eastAsia="Calibri" w:hAnsi="Arial" w:cs="Arial"/>
          <w:color w:val="000000"/>
        </w:rPr>
      </w:pPr>
      <w:proofErr w:type="gramStart"/>
      <w:r w:rsidRPr="003C3FC6">
        <w:rPr>
          <w:rFonts w:ascii="Arial" w:eastAsia="Calibri" w:hAnsi="Arial" w:cs="Arial"/>
          <w:color w:val="000000"/>
        </w:rPr>
        <w:t>exploration</w:t>
      </w:r>
      <w:proofErr w:type="gramEnd"/>
      <w:r w:rsidRPr="003C3FC6">
        <w:rPr>
          <w:rFonts w:ascii="Arial" w:eastAsia="Calibri" w:hAnsi="Arial" w:cs="Arial"/>
          <w:color w:val="000000"/>
        </w:rPr>
        <w:t xml:space="preserve"> and development of methods, and research themes, to best exploit the data available to the Registry. </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c. To identify opportunities to apply for and secure external funding for the continuing support and further development of the Registry research programme. </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d. To establish national and international collaborations in research and to facilitate and encourage the use of the registry and its data by others, including service planners, clinicians, academics, and scientific researchers. </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e. To direct and manage the work of Registry research staff, as appropriate. </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f. To provide expertise in wide range of research methodologies to the Registry. </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g. To manage the budgets of externally</w:t>
      </w:r>
      <w:r w:rsidRPr="003C3FC6">
        <w:rPr>
          <w:rFonts w:ascii="Cambria Math" w:eastAsia="Times New Roman" w:hAnsi="Cambria Math" w:cs="Cambria Math"/>
          <w:color w:val="000000"/>
          <w:spacing w:val="-5"/>
          <w:lang w:val="en-GB"/>
        </w:rPr>
        <w:t>‐</w:t>
      </w:r>
      <w:r w:rsidRPr="003C3FC6">
        <w:rPr>
          <w:rFonts w:ascii="Arial" w:eastAsia="Times New Roman" w:hAnsi="Arial" w:cs="Arial"/>
          <w:color w:val="000000"/>
          <w:spacing w:val="-5"/>
          <w:lang w:val="en-GB"/>
        </w:rPr>
        <w:t>funded research projects and to take responsibility for reporting to funders as required.</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h. To publish the results of research in high impact international journals and to disseminate the findings to stakeholders. </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i. To represent the Registry at national and international meetings and conferences on research and allied topics. </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j. To advise the Director as appropriate, and to assist in the management of the National Cancer Registry Ireland through membership of the Registry senior management team (SMT). </w:t>
      </w: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hd w:val="pct37" w:color="auto" w:fill="FFFFFF"/>
        <w:spacing w:after="0" w:line="240" w:lineRule="auto"/>
        <w:rPr>
          <w:rFonts w:ascii="Arial" w:eastAsia="Times New Roman" w:hAnsi="Arial" w:cs="Arial"/>
          <w:b/>
          <w:sz w:val="24"/>
          <w:szCs w:val="24"/>
          <w:lang w:val="en-US"/>
        </w:rPr>
      </w:pPr>
      <w:r w:rsidRPr="003C3FC6">
        <w:rPr>
          <w:rFonts w:ascii="Arial" w:eastAsia="Times New Roman" w:hAnsi="Arial" w:cs="Arial"/>
          <w:b/>
          <w:sz w:val="24"/>
          <w:szCs w:val="24"/>
          <w:lang w:val="en-US"/>
        </w:rPr>
        <w:lastRenderedPageBreak/>
        <w:t>Person Specification</w:t>
      </w: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b/>
          <w:lang w:val="en-US"/>
        </w:rPr>
      </w:pPr>
      <w:r w:rsidRPr="003C3FC6">
        <w:rPr>
          <w:rFonts w:ascii="Arial" w:eastAsia="Times New Roman" w:hAnsi="Arial" w:cs="Arial"/>
          <w:b/>
          <w:lang w:val="en-US"/>
        </w:rPr>
        <w:t>Essential qualifications and experience</w:t>
      </w:r>
    </w:p>
    <w:p w:rsidR="003C3FC6" w:rsidRPr="003C3FC6" w:rsidRDefault="003C3FC6" w:rsidP="003C3FC6">
      <w:p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 xml:space="preserve">The successful candidate should have; </w:t>
      </w:r>
    </w:p>
    <w:p w:rsidR="003C3FC6" w:rsidRPr="003C3FC6" w:rsidRDefault="003C3FC6" w:rsidP="003C3FC6">
      <w:pPr>
        <w:numPr>
          <w:ilvl w:val="0"/>
          <w:numId w:val="3"/>
        </w:num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a PhD in epidemiology, statistics, health services research or a similar/related subject;</w:t>
      </w:r>
    </w:p>
    <w:p w:rsidR="003C3FC6" w:rsidRPr="003C3FC6" w:rsidRDefault="003C3FC6" w:rsidP="003C3FC6">
      <w:pPr>
        <w:numPr>
          <w:ilvl w:val="0"/>
          <w:numId w:val="3"/>
        </w:num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she/he will have a significant track record in research in a relevant discipline;</w:t>
      </w:r>
    </w:p>
    <w:p w:rsidR="003C3FC6" w:rsidRPr="003C3FC6" w:rsidRDefault="003C3FC6" w:rsidP="003C3FC6">
      <w:pPr>
        <w:numPr>
          <w:ilvl w:val="0"/>
          <w:numId w:val="3"/>
        </w:num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she/he will also have a record of success in securing substantial grant funding, ideally having been Principal Investigator on at least one major successful application;</w:t>
      </w:r>
    </w:p>
    <w:p w:rsidR="003C3FC6" w:rsidRPr="003C3FC6" w:rsidRDefault="003C3FC6" w:rsidP="003C3FC6">
      <w:pPr>
        <w:numPr>
          <w:ilvl w:val="0"/>
          <w:numId w:val="3"/>
        </w:numPr>
        <w:autoSpaceDE w:val="0"/>
        <w:autoSpaceDN w:val="0"/>
        <w:adjustRightInd w:val="0"/>
        <w:spacing w:before="120" w:after="120" w:line="240" w:lineRule="auto"/>
        <w:jc w:val="both"/>
        <w:rPr>
          <w:rFonts w:ascii="Arial" w:eastAsia="Times New Roman" w:hAnsi="Arial" w:cs="Arial"/>
          <w:color w:val="000000"/>
          <w:spacing w:val="-5"/>
          <w:lang w:val="en-GB"/>
        </w:rPr>
      </w:pPr>
      <w:r w:rsidRPr="003C3FC6">
        <w:rPr>
          <w:rFonts w:ascii="Arial" w:eastAsia="Times New Roman" w:hAnsi="Arial" w:cs="Arial"/>
          <w:color w:val="000000"/>
          <w:spacing w:val="-5"/>
          <w:lang w:val="en-GB"/>
        </w:rPr>
        <w:t>experience in supervising research staff (project staff, postdocs and students at all levels) researchers is essential;</w:t>
      </w:r>
    </w:p>
    <w:p w:rsidR="003C3FC6" w:rsidRPr="003C3FC6" w:rsidRDefault="003C3FC6" w:rsidP="003C3FC6">
      <w:pPr>
        <w:numPr>
          <w:ilvl w:val="0"/>
          <w:numId w:val="3"/>
        </w:numPr>
        <w:autoSpaceDE w:val="0"/>
        <w:autoSpaceDN w:val="0"/>
        <w:adjustRightInd w:val="0"/>
        <w:spacing w:before="120" w:after="120" w:line="240" w:lineRule="auto"/>
        <w:jc w:val="both"/>
        <w:rPr>
          <w:rFonts w:ascii="Arial" w:eastAsia="Times New Roman" w:hAnsi="Arial" w:cs="Arial"/>
          <w:color w:val="000000"/>
          <w:spacing w:val="-5"/>
          <w:lang w:val="en-GB"/>
        </w:rPr>
      </w:pPr>
      <w:proofErr w:type="gramStart"/>
      <w:r w:rsidRPr="003C3FC6">
        <w:rPr>
          <w:rFonts w:ascii="Arial" w:eastAsia="Times New Roman" w:hAnsi="Arial" w:cs="Arial"/>
          <w:color w:val="000000"/>
          <w:spacing w:val="-5"/>
          <w:lang w:val="en-GB"/>
        </w:rPr>
        <w:t>experience</w:t>
      </w:r>
      <w:proofErr w:type="gramEnd"/>
      <w:r w:rsidRPr="003C3FC6">
        <w:rPr>
          <w:rFonts w:ascii="Arial" w:eastAsia="Times New Roman" w:hAnsi="Arial" w:cs="Arial"/>
          <w:color w:val="000000"/>
          <w:spacing w:val="-5"/>
          <w:lang w:val="en-GB"/>
        </w:rPr>
        <w:t xml:space="preserve"> in presenting at both national and international conferences.</w:t>
      </w:r>
    </w:p>
    <w:p w:rsidR="003C3FC6" w:rsidRPr="003C3FC6" w:rsidRDefault="003C3FC6" w:rsidP="003C3FC6">
      <w:pPr>
        <w:spacing w:after="0" w:line="240" w:lineRule="auto"/>
        <w:ind w:left="360"/>
        <w:rPr>
          <w:rFonts w:ascii="Arial" w:eastAsia="Times New Roman" w:hAnsi="Arial" w:cs="Arial"/>
          <w:lang w:val="en-US"/>
        </w:rPr>
      </w:pPr>
    </w:p>
    <w:p w:rsidR="003C3FC6" w:rsidRPr="003C3FC6" w:rsidRDefault="003C3FC6" w:rsidP="003C3FC6">
      <w:pPr>
        <w:spacing w:after="0" w:line="240" w:lineRule="auto"/>
        <w:rPr>
          <w:rFonts w:ascii="Arial" w:eastAsia="Times New Roman" w:hAnsi="Arial" w:cs="Arial"/>
          <w:b/>
          <w:lang w:val="en-US"/>
        </w:rPr>
      </w:pPr>
      <w:r w:rsidRPr="003C3FC6">
        <w:rPr>
          <w:rFonts w:ascii="Arial" w:eastAsia="Times New Roman" w:hAnsi="Arial" w:cs="Arial"/>
          <w:b/>
          <w:lang w:val="en-US"/>
        </w:rPr>
        <w:t>Desirable experience</w:t>
      </w:r>
    </w:p>
    <w:p w:rsidR="003C3FC6" w:rsidRPr="003C3FC6" w:rsidRDefault="003C3FC6" w:rsidP="003C3FC6">
      <w:pPr>
        <w:spacing w:after="0" w:line="240" w:lineRule="auto"/>
        <w:rPr>
          <w:rFonts w:ascii="Arial" w:eastAsia="Times New Roman" w:hAnsi="Arial" w:cs="Arial"/>
          <w:lang w:val="en-US"/>
        </w:rPr>
      </w:pPr>
      <w:proofErr w:type="gramStart"/>
      <w:r w:rsidRPr="003C3FC6">
        <w:rPr>
          <w:rFonts w:ascii="Arial" w:eastAsia="Times New Roman" w:hAnsi="Arial" w:cs="Arial"/>
          <w:color w:val="000000"/>
          <w:spacing w:val="-5"/>
          <w:lang w:val="en-GB"/>
        </w:rPr>
        <w:t>Experience in cancer epidemiology</w:t>
      </w:r>
      <w:r w:rsidRPr="003C3FC6">
        <w:rPr>
          <w:rFonts w:ascii="Arial" w:eastAsia="Times New Roman" w:hAnsi="Arial" w:cs="Arial"/>
          <w:spacing w:val="-5"/>
          <w:lang w:val="en-GB"/>
        </w:rPr>
        <w:t>, international collaborative research and leading a research team would all be highly desirable, but not essential.</w:t>
      </w:r>
      <w:proofErr w:type="gramEnd"/>
    </w:p>
    <w:p w:rsidR="003C3FC6" w:rsidRPr="003C3FC6" w:rsidRDefault="003C3FC6" w:rsidP="003C3FC6">
      <w:pPr>
        <w:spacing w:after="0" w:line="240" w:lineRule="auto"/>
        <w:ind w:left="360"/>
        <w:rPr>
          <w:rFonts w:ascii="Arial" w:eastAsia="Times New Roman" w:hAnsi="Arial" w:cs="Arial"/>
          <w:lang w:val="en-US"/>
        </w:rPr>
      </w:pPr>
    </w:p>
    <w:p w:rsidR="003C3FC6" w:rsidRPr="003C3FC6" w:rsidRDefault="003C3FC6" w:rsidP="003C3FC6">
      <w:pPr>
        <w:spacing w:after="0" w:line="240" w:lineRule="auto"/>
        <w:rPr>
          <w:rFonts w:ascii="Arial" w:eastAsia="Times New Roman" w:hAnsi="Arial" w:cs="Arial"/>
          <w:b/>
          <w:lang w:val="en-US"/>
        </w:rPr>
      </w:pPr>
      <w:r w:rsidRPr="003C3FC6">
        <w:rPr>
          <w:rFonts w:ascii="Arial" w:eastAsia="Times New Roman" w:hAnsi="Arial" w:cs="Arial"/>
          <w:b/>
          <w:lang w:val="en-US"/>
        </w:rPr>
        <w:t xml:space="preserve">Personal qualities </w:t>
      </w:r>
    </w:p>
    <w:p w:rsidR="003C3FC6" w:rsidRPr="003C3FC6" w:rsidRDefault="003C3FC6" w:rsidP="003C3FC6">
      <w:pPr>
        <w:spacing w:after="0" w:line="240" w:lineRule="auto"/>
        <w:rPr>
          <w:rFonts w:ascii="Arial" w:eastAsia="Times New Roman" w:hAnsi="Arial" w:cs="Arial"/>
          <w:lang w:val="en-US"/>
        </w:rPr>
      </w:pPr>
    </w:p>
    <w:p w:rsidR="003C3FC6" w:rsidRPr="003C3FC6" w:rsidRDefault="003C3FC6" w:rsidP="003C3FC6">
      <w:pPr>
        <w:spacing w:after="0" w:line="240" w:lineRule="auto"/>
        <w:rPr>
          <w:rFonts w:ascii="Arial" w:eastAsia="Times New Roman" w:hAnsi="Arial" w:cs="Arial"/>
          <w:lang w:val="en-US"/>
        </w:rPr>
      </w:pPr>
      <w:r w:rsidRPr="003C3FC6">
        <w:rPr>
          <w:rFonts w:ascii="Arial" w:eastAsia="Times New Roman" w:hAnsi="Arial" w:cs="Arial"/>
          <w:lang w:val="en-US"/>
        </w:rPr>
        <w:t>The post holder must be able to demonstrate the following personal qualities:</w:t>
      </w:r>
    </w:p>
    <w:p w:rsidR="003C3FC6" w:rsidRPr="003C3FC6" w:rsidRDefault="003C3FC6" w:rsidP="003C3FC6">
      <w:pPr>
        <w:numPr>
          <w:ilvl w:val="0"/>
          <w:numId w:val="4"/>
        </w:numPr>
        <w:spacing w:after="0" w:line="240" w:lineRule="auto"/>
        <w:rPr>
          <w:rFonts w:ascii="Arial" w:eastAsia="Times New Roman" w:hAnsi="Arial" w:cs="Arial"/>
          <w:lang w:val="en-US"/>
        </w:rPr>
      </w:pPr>
      <w:r w:rsidRPr="003C3FC6">
        <w:rPr>
          <w:rFonts w:ascii="Arial" w:eastAsia="Times New Roman" w:hAnsi="Arial" w:cs="Arial"/>
          <w:lang w:val="en-US"/>
        </w:rPr>
        <w:t>effective leadership</w:t>
      </w:r>
    </w:p>
    <w:p w:rsidR="003C3FC6" w:rsidRPr="003C3FC6" w:rsidRDefault="003C3FC6" w:rsidP="003C3FC6">
      <w:pPr>
        <w:numPr>
          <w:ilvl w:val="0"/>
          <w:numId w:val="4"/>
        </w:numPr>
        <w:spacing w:after="0" w:line="240" w:lineRule="auto"/>
        <w:rPr>
          <w:rFonts w:ascii="Arial" w:eastAsia="Times New Roman" w:hAnsi="Arial" w:cs="Arial"/>
          <w:szCs w:val="20"/>
          <w:lang w:val="en-US"/>
        </w:rPr>
      </w:pPr>
      <w:r w:rsidRPr="003C3FC6">
        <w:rPr>
          <w:rFonts w:ascii="Arial" w:eastAsia="Times New Roman" w:hAnsi="Arial" w:cs="Arial"/>
          <w:lang w:val="en-US"/>
        </w:rPr>
        <w:t>a high level of initiative;</w:t>
      </w:r>
    </w:p>
    <w:p w:rsidR="003C3FC6" w:rsidRPr="003C3FC6" w:rsidRDefault="003C3FC6" w:rsidP="003C3FC6">
      <w:pPr>
        <w:numPr>
          <w:ilvl w:val="0"/>
          <w:numId w:val="4"/>
        </w:numPr>
        <w:spacing w:after="0" w:line="240" w:lineRule="auto"/>
        <w:rPr>
          <w:rFonts w:ascii="Arial" w:eastAsia="Times New Roman" w:hAnsi="Arial" w:cs="Arial"/>
          <w:lang w:val="en-US"/>
        </w:rPr>
      </w:pPr>
      <w:r w:rsidRPr="003C3FC6">
        <w:rPr>
          <w:rFonts w:ascii="Arial" w:eastAsia="Times New Roman" w:hAnsi="Arial" w:cs="Arial"/>
          <w:lang w:val="en-US"/>
        </w:rPr>
        <w:t>good interpersonal and communication skills;</w:t>
      </w:r>
    </w:p>
    <w:p w:rsidR="003C3FC6" w:rsidRPr="003C3FC6" w:rsidRDefault="003C3FC6" w:rsidP="003C3FC6">
      <w:pPr>
        <w:numPr>
          <w:ilvl w:val="0"/>
          <w:numId w:val="4"/>
        </w:numPr>
        <w:spacing w:after="0" w:line="240" w:lineRule="auto"/>
        <w:rPr>
          <w:rFonts w:ascii="Arial" w:eastAsia="Times New Roman" w:hAnsi="Arial" w:cs="Arial"/>
          <w:lang w:val="en-US"/>
        </w:rPr>
      </w:pPr>
      <w:r w:rsidRPr="003C3FC6">
        <w:rPr>
          <w:rFonts w:ascii="Arial" w:eastAsia="Times New Roman" w:hAnsi="Arial" w:cs="Arial"/>
          <w:lang w:val="en-US"/>
        </w:rPr>
        <w:t xml:space="preserve">the ability to communicate information about the registry research findings and </w:t>
      </w:r>
      <w:proofErr w:type="spellStart"/>
      <w:r w:rsidRPr="003C3FC6">
        <w:rPr>
          <w:rFonts w:ascii="Arial" w:eastAsia="Times New Roman" w:hAnsi="Arial" w:cs="Arial"/>
          <w:lang w:val="en-US"/>
        </w:rPr>
        <w:t>programmes</w:t>
      </w:r>
      <w:proofErr w:type="spellEnd"/>
      <w:r w:rsidRPr="003C3FC6">
        <w:rPr>
          <w:rFonts w:ascii="Arial" w:eastAsia="Times New Roman" w:hAnsi="Arial" w:cs="Arial"/>
          <w:lang w:val="en-US"/>
        </w:rPr>
        <w:t xml:space="preserve"> to a wide audience</w:t>
      </w:r>
    </w:p>
    <w:p w:rsidR="003C3FC6" w:rsidRPr="003C3FC6" w:rsidRDefault="003C3FC6" w:rsidP="003C3FC6">
      <w:pPr>
        <w:numPr>
          <w:ilvl w:val="0"/>
          <w:numId w:val="4"/>
        </w:numPr>
        <w:spacing w:after="0" w:line="240" w:lineRule="auto"/>
        <w:rPr>
          <w:rFonts w:ascii="Arial" w:eastAsia="Times New Roman" w:hAnsi="Arial" w:cs="Arial"/>
          <w:lang w:val="en-US"/>
        </w:rPr>
      </w:pPr>
      <w:r w:rsidRPr="003C3FC6">
        <w:rPr>
          <w:rFonts w:ascii="Arial" w:eastAsia="Times New Roman" w:hAnsi="Arial" w:cs="Arial"/>
          <w:lang w:val="en-US"/>
        </w:rPr>
        <w:t xml:space="preserve">the ability to </w:t>
      </w:r>
      <w:proofErr w:type="spellStart"/>
      <w:r w:rsidRPr="003C3FC6">
        <w:rPr>
          <w:rFonts w:ascii="Arial" w:eastAsia="Times New Roman" w:hAnsi="Arial" w:cs="Arial"/>
          <w:lang w:val="en-US"/>
        </w:rPr>
        <w:t>organise</w:t>
      </w:r>
      <w:proofErr w:type="spellEnd"/>
      <w:r w:rsidRPr="003C3FC6">
        <w:rPr>
          <w:rFonts w:ascii="Arial" w:eastAsia="Times New Roman" w:hAnsi="Arial" w:cs="Arial"/>
          <w:lang w:val="en-US"/>
        </w:rPr>
        <w:t xml:space="preserve"> and </w:t>
      </w:r>
      <w:proofErr w:type="spellStart"/>
      <w:r w:rsidRPr="003C3FC6">
        <w:rPr>
          <w:rFonts w:ascii="Arial" w:eastAsia="Times New Roman" w:hAnsi="Arial" w:cs="Arial"/>
          <w:lang w:val="en-US"/>
        </w:rPr>
        <w:t>prioritise</w:t>
      </w:r>
      <w:proofErr w:type="spellEnd"/>
      <w:r w:rsidRPr="003C3FC6">
        <w:rPr>
          <w:rFonts w:ascii="Arial" w:eastAsia="Times New Roman" w:hAnsi="Arial" w:cs="Arial"/>
          <w:lang w:val="en-US"/>
        </w:rPr>
        <w:t xml:space="preserve"> his/her own and the group workload to meet deadlines;</w:t>
      </w:r>
    </w:p>
    <w:p w:rsidR="003C3FC6" w:rsidRPr="003C3FC6" w:rsidRDefault="003C3FC6" w:rsidP="003C3FC6">
      <w:pPr>
        <w:numPr>
          <w:ilvl w:val="0"/>
          <w:numId w:val="4"/>
        </w:numPr>
        <w:spacing w:after="0" w:line="240" w:lineRule="auto"/>
        <w:rPr>
          <w:rFonts w:ascii="Arial" w:eastAsia="Times New Roman" w:hAnsi="Arial" w:cs="Arial"/>
          <w:lang w:val="en-US"/>
        </w:rPr>
      </w:pPr>
      <w:r w:rsidRPr="003C3FC6">
        <w:rPr>
          <w:rFonts w:ascii="Arial" w:eastAsia="Times New Roman" w:hAnsi="Arial" w:cs="Arial"/>
          <w:lang w:val="en-US"/>
        </w:rPr>
        <w:t>a willingness, and ability, to manage multiple projects simultaneously;</w:t>
      </w:r>
    </w:p>
    <w:p w:rsidR="003C3FC6" w:rsidRPr="003C3FC6" w:rsidRDefault="003C3FC6" w:rsidP="003C3FC6">
      <w:pPr>
        <w:numPr>
          <w:ilvl w:val="0"/>
          <w:numId w:val="4"/>
        </w:numPr>
        <w:spacing w:after="0" w:line="240" w:lineRule="auto"/>
        <w:rPr>
          <w:rFonts w:ascii="Arial" w:eastAsia="Times New Roman" w:hAnsi="Arial" w:cs="Arial"/>
          <w:lang w:val="en-US"/>
        </w:rPr>
      </w:pPr>
      <w:r w:rsidRPr="003C3FC6">
        <w:rPr>
          <w:rFonts w:ascii="Arial" w:eastAsia="Times New Roman" w:hAnsi="Arial" w:cs="Arial"/>
          <w:lang w:val="en-US"/>
        </w:rPr>
        <w:t>excellent attention to detail, and scrupulous concern for accuracy;</w:t>
      </w:r>
    </w:p>
    <w:p w:rsidR="003C3FC6" w:rsidRPr="003C3FC6" w:rsidRDefault="003C3FC6" w:rsidP="003C3FC6">
      <w:pPr>
        <w:tabs>
          <w:tab w:val="left" w:pos="312"/>
        </w:tabs>
        <w:spacing w:after="0" w:line="240" w:lineRule="auto"/>
        <w:rPr>
          <w:rFonts w:ascii="Arial" w:eastAsia="Times New Roman" w:hAnsi="Arial" w:cs="Arial"/>
          <w:szCs w:val="20"/>
          <w:lang w:val="en-US"/>
        </w:rPr>
      </w:pPr>
    </w:p>
    <w:p w:rsidR="003C3FC6" w:rsidRPr="003C3FC6" w:rsidRDefault="003C3FC6" w:rsidP="003C3FC6">
      <w:pPr>
        <w:shd w:val="pct37" w:color="auto" w:fill="FFFFFF"/>
        <w:spacing w:after="0" w:line="240" w:lineRule="auto"/>
        <w:rPr>
          <w:rFonts w:ascii="Arial" w:eastAsia="Times New Roman" w:hAnsi="Arial" w:cs="Arial"/>
          <w:b/>
          <w:sz w:val="24"/>
          <w:szCs w:val="24"/>
          <w:lang w:val="en-US"/>
        </w:rPr>
      </w:pPr>
      <w:r w:rsidRPr="003C3FC6">
        <w:rPr>
          <w:rFonts w:ascii="Arial" w:eastAsia="Times New Roman" w:hAnsi="Arial" w:cs="Arial"/>
          <w:b/>
          <w:sz w:val="24"/>
          <w:szCs w:val="24"/>
          <w:lang w:val="en-US"/>
        </w:rPr>
        <w:t>Application Procedure</w:t>
      </w: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szCs w:val="20"/>
          <w:lang w:val="en-US"/>
        </w:rPr>
      </w:pPr>
      <w:r w:rsidRPr="003C3FC6">
        <w:rPr>
          <w:rFonts w:ascii="Arial" w:eastAsia="Times New Roman" w:hAnsi="Arial" w:cs="Arial"/>
          <w:szCs w:val="20"/>
          <w:lang w:val="en-US"/>
        </w:rPr>
        <w:t>Interested candidates are invited to contact Prof Kerri Clough-Gorr (</w:t>
      </w:r>
      <w:proofErr w:type="spellStart"/>
      <w:r w:rsidRPr="003C3FC6">
        <w:rPr>
          <w:rFonts w:ascii="Arial" w:eastAsia="Times New Roman" w:hAnsi="Arial" w:cs="Arial"/>
          <w:szCs w:val="20"/>
          <w:lang w:val="en-US"/>
        </w:rPr>
        <w:t>tel</w:t>
      </w:r>
      <w:proofErr w:type="spellEnd"/>
      <w:r w:rsidRPr="003C3FC6">
        <w:rPr>
          <w:rFonts w:ascii="Arial" w:eastAsia="Times New Roman" w:hAnsi="Arial" w:cs="Arial"/>
          <w:szCs w:val="20"/>
          <w:lang w:val="en-US"/>
        </w:rPr>
        <w:t xml:space="preserve">: +353 21 4318014; </w:t>
      </w:r>
      <w:proofErr w:type="spellStart"/>
      <w:r w:rsidRPr="003C3FC6">
        <w:rPr>
          <w:rFonts w:ascii="Arial" w:eastAsia="Times New Roman" w:hAnsi="Arial" w:cs="Arial"/>
          <w:szCs w:val="20"/>
          <w:lang w:val="en-US"/>
        </w:rPr>
        <w:t>email:k.clough</w:t>
      </w:r>
      <w:r w:rsidR="00D04026">
        <w:rPr>
          <w:rFonts w:ascii="Arial" w:eastAsia="Times New Roman" w:hAnsi="Arial" w:cs="Arial"/>
          <w:szCs w:val="20"/>
          <w:lang w:val="en-US"/>
        </w:rPr>
        <w:t>.</w:t>
      </w:r>
      <w:r w:rsidRPr="003C3FC6">
        <w:rPr>
          <w:rFonts w:ascii="Arial" w:eastAsia="Times New Roman" w:hAnsi="Arial" w:cs="Arial"/>
          <w:szCs w:val="20"/>
          <w:lang w:val="en-US"/>
        </w:rPr>
        <w:t>gorr@ncri.ie</w:t>
      </w:r>
      <w:proofErr w:type="spellEnd"/>
      <w:r w:rsidR="00696F49">
        <w:rPr>
          <w:rFonts w:ascii="Arial" w:eastAsia="Times New Roman" w:hAnsi="Arial" w:cs="Arial"/>
          <w:szCs w:val="20"/>
          <w:lang w:val="en-US"/>
        </w:rPr>
        <w:t xml:space="preserve">) </w:t>
      </w:r>
      <w:r w:rsidRPr="003C3FC6">
        <w:rPr>
          <w:rFonts w:ascii="Arial" w:eastAsia="Times New Roman" w:hAnsi="Arial" w:cs="Arial"/>
          <w:szCs w:val="20"/>
          <w:lang w:val="en-US"/>
        </w:rPr>
        <w:t>for an informal discussion.</w:t>
      </w:r>
    </w:p>
    <w:p w:rsidR="003C3FC6" w:rsidRPr="003C3FC6" w:rsidRDefault="003C3FC6" w:rsidP="003C3FC6">
      <w:pPr>
        <w:spacing w:after="0" w:line="240" w:lineRule="auto"/>
        <w:rPr>
          <w:rFonts w:ascii="Arial" w:eastAsia="Times New Roman" w:hAnsi="Arial" w:cs="Arial"/>
          <w:szCs w:val="20"/>
          <w:lang w:val="en-US"/>
        </w:rPr>
      </w:pPr>
    </w:p>
    <w:p w:rsidR="003C3FC6" w:rsidRPr="003C3FC6" w:rsidRDefault="003C3FC6" w:rsidP="003C3FC6">
      <w:pPr>
        <w:tabs>
          <w:tab w:val="left" w:pos="312"/>
        </w:tabs>
        <w:spacing w:after="0" w:line="240" w:lineRule="auto"/>
        <w:rPr>
          <w:rFonts w:ascii="Arial" w:eastAsia="Times New Roman" w:hAnsi="Arial" w:cs="Arial"/>
          <w:lang w:val="en-US"/>
        </w:rPr>
      </w:pPr>
      <w:r w:rsidRPr="003C3FC6">
        <w:rPr>
          <w:rFonts w:ascii="Arial" w:eastAsia="Times New Roman" w:hAnsi="Arial" w:cs="Arial"/>
          <w:lang w:val="en-US"/>
        </w:rPr>
        <w:t>Applications in the form of a CV (</w:t>
      </w:r>
      <w:r w:rsidRPr="003C3FC6">
        <w:rPr>
          <w:rFonts w:ascii="Arial" w:eastAsia="Times New Roman" w:hAnsi="Arial" w:cs="Arial"/>
          <w:b/>
          <w:lang w:val="en-US"/>
        </w:rPr>
        <w:t>3 copies</w:t>
      </w:r>
      <w:r w:rsidRPr="003C3FC6">
        <w:rPr>
          <w:rFonts w:ascii="Arial" w:eastAsia="Times New Roman" w:hAnsi="Arial" w:cs="Arial"/>
          <w:lang w:val="en-US"/>
        </w:rPr>
        <w:t xml:space="preserve">) including the names of at least two referees, plus a covering letter describing how your qualifications and experience make you suitable for the post, should be </w:t>
      </w:r>
      <w:r w:rsidRPr="003C3FC6">
        <w:rPr>
          <w:rFonts w:ascii="Arial" w:eastAsia="Times New Roman" w:hAnsi="Arial" w:cs="Arial"/>
          <w:b/>
          <w:u w:val="single"/>
          <w:lang w:val="en-US"/>
        </w:rPr>
        <w:t xml:space="preserve">posted </w:t>
      </w:r>
      <w:r w:rsidRPr="003C3FC6">
        <w:rPr>
          <w:rFonts w:ascii="Arial" w:eastAsia="Times New Roman" w:hAnsi="Arial" w:cs="Arial"/>
          <w:lang w:val="en-US"/>
        </w:rPr>
        <w:t>to:</w:t>
      </w:r>
    </w:p>
    <w:p w:rsidR="003C3FC6" w:rsidRPr="003C3FC6" w:rsidRDefault="003C3FC6" w:rsidP="003C3FC6">
      <w:pPr>
        <w:tabs>
          <w:tab w:val="left" w:pos="312"/>
        </w:tabs>
        <w:spacing w:after="0" w:line="240" w:lineRule="auto"/>
        <w:rPr>
          <w:rFonts w:ascii="Arial" w:eastAsia="Times New Roman" w:hAnsi="Arial" w:cs="Arial"/>
          <w:szCs w:val="20"/>
          <w:lang w:val="en-US"/>
        </w:rPr>
      </w:pPr>
    </w:p>
    <w:p w:rsidR="003C3FC6" w:rsidRPr="003C3FC6" w:rsidRDefault="003C3FC6" w:rsidP="003C3FC6">
      <w:pPr>
        <w:tabs>
          <w:tab w:val="left" w:pos="312"/>
        </w:tabs>
        <w:spacing w:after="0" w:line="240" w:lineRule="auto"/>
        <w:rPr>
          <w:rFonts w:ascii="Arial" w:eastAsia="Times New Roman" w:hAnsi="Arial" w:cs="Arial"/>
          <w:szCs w:val="20"/>
          <w:lang w:val="en-US"/>
        </w:rPr>
      </w:pPr>
      <w:r w:rsidRPr="003C3FC6">
        <w:rPr>
          <w:rFonts w:ascii="Arial" w:eastAsia="Times New Roman" w:hAnsi="Arial" w:cs="Arial"/>
          <w:szCs w:val="20"/>
          <w:lang w:val="en-US"/>
        </w:rPr>
        <w:t>Human Resources Officer</w:t>
      </w:r>
    </w:p>
    <w:p w:rsidR="003C3FC6" w:rsidRPr="003C3FC6" w:rsidRDefault="003C3FC6" w:rsidP="003C3FC6">
      <w:pPr>
        <w:tabs>
          <w:tab w:val="left" w:pos="312"/>
        </w:tabs>
        <w:spacing w:after="0" w:line="240" w:lineRule="auto"/>
        <w:rPr>
          <w:rFonts w:ascii="Arial" w:eastAsia="Times New Roman" w:hAnsi="Arial" w:cs="Arial"/>
          <w:szCs w:val="20"/>
          <w:lang w:val="en-US"/>
        </w:rPr>
      </w:pPr>
      <w:r w:rsidRPr="003C3FC6">
        <w:rPr>
          <w:rFonts w:ascii="Arial" w:eastAsia="Times New Roman" w:hAnsi="Arial" w:cs="Arial"/>
          <w:szCs w:val="20"/>
          <w:lang w:val="en-US"/>
        </w:rPr>
        <w:t>National Cancer Registry Ireland</w:t>
      </w:r>
    </w:p>
    <w:p w:rsidR="003C3FC6" w:rsidRPr="003C3FC6" w:rsidRDefault="003C3FC6" w:rsidP="003C3FC6">
      <w:pPr>
        <w:tabs>
          <w:tab w:val="left" w:pos="312"/>
        </w:tabs>
        <w:spacing w:after="0" w:line="240" w:lineRule="auto"/>
        <w:rPr>
          <w:rFonts w:ascii="Arial" w:eastAsia="Times New Roman" w:hAnsi="Arial" w:cs="Arial"/>
          <w:szCs w:val="20"/>
          <w:lang w:val="en-US"/>
        </w:rPr>
      </w:pPr>
      <w:r w:rsidRPr="003C3FC6">
        <w:rPr>
          <w:rFonts w:ascii="Arial" w:eastAsia="Times New Roman" w:hAnsi="Arial" w:cs="Arial"/>
          <w:szCs w:val="20"/>
          <w:lang w:val="en-US"/>
        </w:rPr>
        <w:t>Building 6800</w:t>
      </w:r>
    </w:p>
    <w:p w:rsidR="003C3FC6" w:rsidRPr="003C3FC6" w:rsidRDefault="003C3FC6" w:rsidP="003C3FC6">
      <w:pPr>
        <w:tabs>
          <w:tab w:val="left" w:pos="312"/>
        </w:tabs>
        <w:spacing w:after="0" w:line="240" w:lineRule="auto"/>
        <w:rPr>
          <w:rFonts w:ascii="Arial" w:eastAsia="Times New Roman" w:hAnsi="Arial" w:cs="Arial"/>
          <w:szCs w:val="20"/>
          <w:lang w:val="en-US"/>
        </w:rPr>
      </w:pPr>
      <w:r w:rsidRPr="003C3FC6">
        <w:rPr>
          <w:rFonts w:ascii="Arial" w:eastAsia="Times New Roman" w:hAnsi="Arial" w:cs="Arial"/>
          <w:szCs w:val="20"/>
          <w:lang w:val="en-US"/>
        </w:rPr>
        <w:t>Cork Airport Business Park</w:t>
      </w:r>
    </w:p>
    <w:p w:rsidR="003C3FC6" w:rsidRPr="003C3FC6" w:rsidRDefault="003C3FC6" w:rsidP="003C3FC6">
      <w:pPr>
        <w:tabs>
          <w:tab w:val="left" w:pos="312"/>
        </w:tabs>
        <w:spacing w:after="0" w:line="240" w:lineRule="auto"/>
        <w:rPr>
          <w:rFonts w:ascii="Arial" w:eastAsia="Times New Roman" w:hAnsi="Arial" w:cs="Arial"/>
          <w:szCs w:val="20"/>
          <w:lang w:val="en-US"/>
        </w:rPr>
      </w:pPr>
      <w:proofErr w:type="spellStart"/>
      <w:r w:rsidRPr="003C3FC6">
        <w:rPr>
          <w:rFonts w:ascii="Arial" w:eastAsia="Times New Roman" w:hAnsi="Arial" w:cs="Arial"/>
          <w:szCs w:val="20"/>
          <w:lang w:val="en-US"/>
        </w:rPr>
        <w:t>Kinsale</w:t>
      </w:r>
      <w:proofErr w:type="spellEnd"/>
      <w:r w:rsidRPr="003C3FC6">
        <w:rPr>
          <w:rFonts w:ascii="Arial" w:eastAsia="Times New Roman" w:hAnsi="Arial" w:cs="Arial"/>
          <w:szCs w:val="20"/>
          <w:lang w:val="en-US"/>
        </w:rPr>
        <w:t xml:space="preserve"> Road</w:t>
      </w:r>
    </w:p>
    <w:p w:rsidR="003C3FC6" w:rsidRPr="003C3FC6" w:rsidRDefault="003C3FC6" w:rsidP="003C3FC6">
      <w:pPr>
        <w:tabs>
          <w:tab w:val="left" w:pos="312"/>
        </w:tabs>
        <w:spacing w:after="0" w:line="240" w:lineRule="auto"/>
        <w:rPr>
          <w:rFonts w:ascii="Arial" w:eastAsia="Times New Roman" w:hAnsi="Arial" w:cs="Arial"/>
          <w:szCs w:val="20"/>
          <w:lang w:val="en-US"/>
        </w:rPr>
      </w:pPr>
      <w:r w:rsidRPr="003C3FC6">
        <w:rPr>
          <w:rFonts w:ascii="Arial" w:eastAsia="Times New Roman" w:hAnsi="Arial" w:cs="Arial"/>
          <w:szCs w:val="20"/>
          <w:lang w:val="en-US"/>
        </w:rPr>
        <w:t>Cork</w:t>
      </w:r>
    </w:p>
    <w:p w:rsidR="003C3FC6" w:rsidRPr="003C3FC6" w:rsidRDefault="003C3FC6" w:rsidP="003C3FC6">
      <w:pPr>
        <w:tabs>
          <w:tab w:val="left" w:pos="312"/>
        </w:tabs>
        <w:spacing w:after="0" w:line="240" w:lineRule="auto"/>
        <w:rPr>
          <w:rFonts w:ascii="Arial" w:eastAsia="Times New Roman" w:hAnsi="Arial" w:cs="Arial"/>
          <w:szCs w:val="20"/>
          <w:lang w:val="en-US"/>
        </w:rPr>
      </w:pPr>
      <w:r w:rsidRPr="003C3FC6">
        <w:rPr>
          <w:rFonts w:ascii="Arial" w:eastAsia="Times New Roman" w:hAnsi="Arial" w:cs="Arial"/>
          <w:szCs w:val="20"/>
          <w:lang w:val="en-US"/>
        </w:rPr>
        <w:t>IRELAND</w:t>
      </w:r>
    </w:p>
    <w:p w:rsidR="003C3FC6" w:rsidRPr="003C3FC6" w:rsidRDefault="003C3FC6" w:rsidP="003C3FC6">
      <w:pPr>
        <w:tabs>
          <w:tab w:val="left" w:pos="312"/>
        </w:tabs>
        <w:spacing w:after="0" w:line="240" w:lineRule="auto"/>
        <w:rPr>
          <w:rFonts w:ascii="Arial" w:eastAsia="Times New Roman" w:hAnsi="Arial" w:cs="Arial"/>
          <w:szCs w:val="20"/>
          <w:lang w:val="en-US"/>
        </w:rPr>
      </w:pPr>
    </w:p>
    <w:p w:rsidR="003C3FC6" w:rsidRPr="003C3FC6" w:rsidRDefault="003C3FC6" w:rsidP="003C3FC6">
      <w:pPr>
        <w:spacing w:after="0" w:line="240" w:lineRule="auto"/>
        <w:rPr>
          <w:rFonts w:ascii="Arial" w:eastAsia="Times New Roman" w:hAnsi="Arial" w:cs="Arial"/>
          <w:b/>
          <w:bCs/>
          <w:sz w:val="28"/>
          <w:szCs w:val="28"/>
          <w:lang w:val="en-US"/>
        </w:rPr>
      </w:pPr>
      <w:r w:rsidRPr="003C3FC6">
        <w:rPr>
          <w:rFonts w:ascii="Arial" w:eastAsia="Times New Roman" w:hAnsi="Arial" w:cs="Arial"/>
          <w:szCs w:val="20"/>
          <w:lang w:val="en-US"/>
        </w:rPr>
        <w:t xml:space="preserve">Closing date for receipt of completed applications is: </w:t>
      </w:r>
      <w:r w:rsidRPr="009E2FFB">
        <w:rPr>
          <w:rFonts w:ascii="Arial" w:eastAsia="Times New Roman" w:hAnsi="Arial" w:cs="Arial"/>
          <w:b/>
          <w:szCs w:val="20"/>
          <w:lang w:val="en-US"/>
        </w:rPr>
        <w:t>2 pm on March 31</w:t>
      </w:r>
      <w:r w:rsidRPr="009E2FFB">
        <w:rPr>
          <w:rFonts w:ascii="Arial" w:eastAsia="Times New Roman" w:hAnsi="Arial" w:cs="Arial"/>
          <w:b/>
          <w:szCs w:val="20"/>
          <w:vertAlign w:val="superscript"/>
          <w:lang w:val="en-US"/>
        </w:rPr>
        <w:t>st</w:t>
      </w:r>
      <w:r w:rsidRPr="009E2FFB">
        <w:rPr>
          <w:rFonts w:ascii="Arial" w:eastAsia="Times New Roman" w:hAnsi="Arial" w:cs="Arial"/>
          <w:b/>
          <w:szCs w:val="20"/>
          <w:lang w:val="en-US"/>
        </w:rPr>
        <w:t xml:space="preserve"> 2017</w:t>
      </w:r>
    </w:p>
    <w:p w:rsidR="003C3FC6" w:rsidRPr="003C3FC6" w:rsidRDefault="003C3FC6" w:rsidP="003C3FC6">
      <w:pPr>
        <w:spacing w:after="0" w:line="240" w:lineRule="auto"/>
        <w:jc w:val="center"/>
        <w:rPr>
          <w:rFonts w:ascii="Arial" w:eastAsia="Times New Roman" w:hAnsi="Arial" w:cs="Arial"/>
          <w:bCs/>
          <w:sz w:val="24"/>
          <w:szCs w:val="24"/>
          <w:u w:val="single"/>
          <w:lang w:val="en-US"/>
        </w:rPr>
      </w:pPr>
      <w:r w:rsidRPr="003C3FC6">
        <w:rPr>
          <w:rFonts w:ascii="Arial" w:eastAsia="Times New Roman" w:hAnsi="Arial" w:cs="Arial"/>
          <w:bCs/>
          <w:sz w:val="24"/>
          <w:szCs w:val="24"/>
          <w:u w:val="single"/>
          <w:lang w:val="en-US"/>
        </w:rPr>
        <w:t>Applications by email will not be accepted</w:t>
      </w:r>
    </w:p>
    <w:p w:rsidR="003C3FC6" w:rsidRPr="003C3FC6" w:rsidRDefault="003C3FC6" w:rsidP="003C3FC6">
      <w:pPr>
        <w:spacing w:after="0" w:line="240" w:lineRule="auto"/>
        <w:rPr>
          <w:rFonts w:ascii="Arial" w:eastAsia="Times New Roman" w:hAnsi="Arial" w:cs="Arial"/>
          <w:bCs/>
          <w:szCs w:val="20"/>
          <w:lang w:val="en-US"/>
        </w:rPr>
      </w:pPr>
    </w:p>
    <w:p w:rsidR="00E77562" w:rsidRDefault="003C3FC6" w:rsidP="003C3FC6">
      <w:pPr>
        <w:spacing w:after="0" w:line="240" w:lineRule="auto"/>
        <w:jc w:val="center"/>
      </w:pPr>
      <w:r w:rsidRPr="003C3FC6">
        <w:rPr>
          <w:rFonts w:ascii="Arial" w:eastAsia="Times New Roman" w:hAnsi="Arial" w:cs="Arial"/>
          <w:i/>
          <w:iCs/>
          <w:lang w:val="en-US"/>
        </w:rPr>
        <w:t>The National Cancer Registry is an equal opportunities employer</w:t>
      </w:r>
    </w:p>
    <w:sectPr w:rsidR="00E77562">
      <w:pgSz w:w="11907" w:h="16840" w:code="9"/>
      <w:pgMar w:top="1418" w:right="1259" w:bottom="1418"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8F4"/>
    <w:multiLevelType w:val="hybridMultilevel"/>
    <w:tmpl w:val="1A6CF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77722A"/>
    <w:multiLevelType w:val="hybridMultilevel"/>
    <w:tmpl w:val="1E761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835A7C"/>
    <w:multiLevelType w:val="hybridMultilevel"/>
    <w:tmpl w:val="667E5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1286A12"/>
    <w:multiLevelType w:val="hybridMultilevel"/>
    <w:tmpl w:val="FEB63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C6"/>
    <w:rsid w:val="00242CB5"/>
    <w:rsid w:val="003C3FC6"/>
    <w:rsid w:val="00696F49"/>
    <w:rsid w:val="009E2FFB"/>
    <w:rsid w:val="00AB3BAF"/>
    <w:rsid w:val="00CF26B4"/>
    <w:rsid w:val="00D04026"/>
    <w:rsid w:val="00E7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i.ie/research/projects" TargetMode="External"/><Relationship Id="rId3" Type="http://schemas.microsoft.com/office/2007/relationships/stylesWithEffects" Target="stylesWithEffects.xml"/><Relationship Id="rId7" Type="http://schemas.openxmlformats.org/officeDocument/2006/relationships/hyperlink" Target="http://www.ncr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gfinn</dc:creator>
  <cp:lastModifiedBy>gfinn</cp:lastModifiedBy>
  <cp:revision>2</cp:revision>
  <dcterms:created xsi:type="dcterms:W3CDTF">2017-02-28T13:41:00Z</dcterms:created>
  <dcterms:modified xsi:type="dcterms:W3CDTF">2017-02-28T13:41:00Z</dcterms:modified>
</cp:coreProperties>
</file>